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42764" w14:textId="77777777" w:rsidR="00D154FA" w:rsidRPr="00681E27" w:rsidRDefault="00D154FA" w:rsidP="00D154FA">
      <w:pPr>
        <w:pStyle w:val="Nagwek6"/>
        <w:jc w:val="right"/>
        <w:rPr>
          <w:rFonts w:asciiTheme="minorHAnsi" w:hAnsiTheme="minorHAnsi" w:cstheme="minorHAnsi"/>
          <w:sz w:val="22"/>
          <w:szCs w:val="22"/>
          <w:u w:val="none"/>
        </w:rPr>
      </w:pPr>
      <w:bookmarkStart w:id="0" w:name="_Hlk152184471"/>
      <w:r w:rsidRPr="00681E27">
        <w:rPr>
          <w:rFonts w:asciiTheme="minorHAnsi" w:hAnsiTheme="minorHAnsi" w:cstheme="minorHAnsi"/>
          <w:sz w:val="22"/>
          <w:szCs w:val="22"/>
          <w:u w:val="none"/>
        </w:rPr>
        <w:t>Załącznik nr 1 do SWZ</w:t>
      </w:r>
    </w:p>
    <w:p w14:paraId="5217D868" w14:textId="77777777" w:rsidR="00D154FA" w:rsidRPr="00681E27" w:rsidRDefault="00D154FA" w:rsidP="00D154FA">
      <w:pPr>
        <w:pStyle w:val="Nagwek6"/>
        <w:jc w:val="center"/>
        <w:rPr>
          <w:rFonts w:asciiTheme="minorHAnsi" w:hAnsiTheme="minorHAnsi" w:cstheme="minorHAnsi"/>
          <w:sz w:val="22"/>
          <w:szCs w:val="22"/>
          <w:u w:val="none"/>
        </w:rPr>
      </w:pPr>
      <w:r w:rsidRPr="00681E27">
        <w:rPr>
          <w:rFonts w:asciiTheme="minorHAnsi" w:hAnsiTheme="minorHAnsi" w:cstheme="minorHAnsi"/>
          <w:sz w:val="22"/>
          <w:szCs w:val="22"/>
          <w:u w:val="none"/>
        </w:rPr>
        <w:t>OPIS PRZEDMIOTU ZAMÓWIENIA</w:t>
      </w:r>
    </w:p>
    <w:p w14:paraId="7ABFE8E0" w14:textId="77777777" w:rsidR="001E5B0C" w:rsidRPr="00681E27" w:rsidRDefault="001E5B0C" w:rsidP="001E5B0C"/>
    <w:p w14:paraId="29223705" w14:textId="77777777" w:rsidR="00D36267" w:rsidRPr="00681E27" w:rsidRDefault="00D36267" w:rsidP="001E5B0C"/>
    <w:p w14:paraId="77D5E6A5" w14:textId="054B5B57" w:rsidR="00D154FA" w:rsidRPr="00681E27" w:rsidRDefault="00D154FA" w:rsidP="00D154FA">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Przedmiotem zamówienia jest świadczenie usługi sprzątania obiektu Podkarpackiego Centrum Nauki „Łukasiewicz”</w:t>
      </w:r>
      <w:r w:rsidR="00D2119C" w:rsidRPr="00681E27">
        <w:rPr>
          <w:rFonts w:asciiTheme="minorHAnsi" w:hAnsiTheme="minorHAnsi" w:cstheme="minorHAnsi"/>
          <w:bCs/>
          <w:sz w:val="22"/>
          <w:szCs w:val="22"/>
        </w:rPr>
        <w:t xml:space="preserve"> z podziałem na części:</w:t>
      </w:r>
    </w:p>
    <w:p w14:paraId="47C31907" w14:textId="7DD0B0E7" w:rsidR="00D2119C" w:rsidRPr="00681E27" w:rsidRDefault="00D2119C" w:rsidP="00D2119C">
      <w:pPr>
        <w:pStyle w:val="NormalnyWeb"/>
        <w:rPr>
          <w:rFonts w:asciiTheme="minorHAnsi" w:hAnsiTheme="minorHAnsi" w:cstheme="minorHAnsi"/>
          <w:bCs/>
          <w:sz w:val="22"/>
          <w:szCs w:val="22"/>
        </w:rPr>
      </w:pPr>
      <w:r w:rsidRPr="00681E27">
        <w:rPr>
          <w:rFonts w:asciiTheme="minorHAnsi" w:hAnsiTheme="minorHAnsi" w:cstheme="minorHAnsi"/>
          <w:bCs/>
          <w:sz w:val="22"/>
          <w:szCs w:val="22"/>
          <w:highlight w:val="green"/>
        </w:rPr>
        <w:t>I część</w:t>
      </w:r>
      <w:r w:rsidR="00186E36" w:rsidRPr="00681E27">
        <w:rPr>
          <w:rFonts w:asciiTheme="minorHAnsi" w:hAnsiTheme="minorHAnsi" w:cstheme="minorHAnsi"/>
          <w:bCs/>
          <w:sz w:val="22"/>
          <w:szCs w:val="22"/>
          <w:highlight w:val="green"/>
        </w:rPr>
        <w:t>:</w:t>
      </w:r>
      <w:r w:rsidRPr="00681E27">
        <w:rPr>
          <w:rFonts w:asciiTheme="minorHAnsi" w:hAnsiTheme="minorHAnsi" w:cstheme="minorHAnsi"/>
          <w:bCs/>
          <w:sz w:val="22"/>
          <w:szCs w:val="22"/>
        </w:rPr>
        <w:t xml:space="preserve"> Usługa sprzątania budynku PCN i terenu zewnętrznego oraz usługa zimowego utrzymania terenu wokół budynku</w:t>
      </w:r>
    </w:p>
    <w:p w14:paraId="6286BE2F" w14:textId="5B20129D" w:rsidR="00D2119C" w:rsidRPr="00681E27" w:rsidRDefault="003046AF" w:rsidP="00D2119C">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highlight w:val="green"/>
        </w:rPr>
        <w:t xml:space="preserve">II część: </w:t>
      </w:r>
      <w:r w:rsidRPr="00681E27">
        <w:rPr>
          <w:rFonts w:asciiTheme="minorHAnsi" w:hAnsiTheme="minorHAnsi" w:cstheme="minorHAnsi"/>
          <w:bCs/>
          <w:sz w:val="22"/>
          <w:szCs w:val="22"/>
        </w:rPr>
        <w:t>Usługa specjalistycznego czyszczenia ekspozycji w zakresie powierzchni meblowych eksponatów, na trzech kondygnacjach wystawowych</w:t>
      </w:r>
    </w:p>
    <w:p w14:paraId="3B61EE68" w14:textId="77777777" w:rsidR="003046AF" w:rsidRPr="00681E27" w:rsidRDefault="003046AF" w:rsidP="00D2119C">
      <w:pPr>
        <w:pStyle w:val="NormalnyWeb"/>
        <w:spacing w:before="0" w:after="0"/>
        <w:rPr>
          <w:rFonts w:asciiTheme="minorHAnsi" w:hAnsiTheme="minorHAnsi" w:cstheme="minorHAnsi"/>
          <w:bCs/>
          <w:sz w:val="22"/>
          <w:szCs w:val="22"/>
          <w:highlight w:val="green"/>
        </w:rPr>
      </w:pPr>
    </w:p>
    <w:p w14:paraId="06992FDA" w14:textId="208CCA3E" w:rsidR="00D2119C" w:rsidRPr="00681E27" w:rsidRDefault="00D2119C" w:rsidP="00D2119C">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highlight w:val="green"/>
        </w:rPr>
        <w:t>II</w:t>
      </w:r>
      <w:r w:rsidR="003046AF" w:rsidRPr="00681E27">
        <w:rPr>
          <w:rFonts w:asciiTheme="minorHAnsi" w:hAnsiTheme="minorHAnsi" w:cstheme="minorHAnsi"/>
          <w:bCs/>
          <w:sz w:val="22"/>
          <w:szCs w:val="22"/>
          <w:highlight w:val="green"/>
        </w:rPr>
        <w:t>I</w:t>
      </w:r>
      <w:r w:rsidRPr="00681E27">
        <w:rPr>
          <w:rFonts w:asciiTheme="minorHAnsi" w:hAnsiTheme="minorHAnsi" w:cstheme="minorHAnsi"/>
          <w:bCs/>
          <w:sz w:val="22"/>
          <w:szCs w:val="22"/>
          <w:highlight w:val="green"/>
        </w:rPr>
        <w:t xml:space="preserve"> część</w:t>
      </w:r>
      <w:r w:rsidR="00186E36" w:rsidRPr="00681E27">
        <w:rPr>
          <w:rFonts w:asciiTheme="minorHAnsi" w:hAnsiTheme="minorHAnsi" w:cstheme="minorHAnsi"/>
          <w:bCs/>
          <w:sz w:val="22"/>
          <w:szCs w:val="22"/>
        </w:rPr>
        <w:t xml:space="preserve">: </w:t>
      </w:r>
      <w:r w:rsidR="00186E36" w:rsidRPr="00681E27">
        <w:rPr>
          <w:rFonts w:asciiTheme="minorHAnsi" w:hAnsiTheme="minorHAnsi" w:cstheme="minorHAnsi"/>
          <w:sz w:val="22"/>
          <w:szCs w:val="22"/>
        </w:rPr>
        <w:t>Usługa specjalistycznego czyszczenia przewodów wentylacyjnych oraz sufitów rastrowych</w:t>
      </w:r>
    </w:p>
    <w:p w14:paraId="63FE321D" w14:textId="77777777" w:rsidR="00D154FA" w:rsidRPr="00681E27" w:rsidRDefault="00D154FA" w:rsidP="00D154FA">
      <w:pPr>
        <w:pStyle w:val="NormalnyWeb"/>
        <w:spacing w:before="0" w:after="0"/>
        <w:rPr>
          <w:rFonts w:asciiTheme="minorHAnsi" w:hAnsiTheme="minorHAnsi" w:cstheme="minorHAnsi"/>
          <w:bCs/>
          <w:sz w:val="22"/>
          <w:szCs w:val="22"/>
        </w:rPr>
      </w:pPr>
    </w:p>
    <w:p w14:paraId="1381F651" w14:textId="77777777" w:rsidR="0074115B" w:rsidRPr="00681E27" w:rsidRDefault="00D154FA" w:rsidP="00D154FA">
      <w:pPr>
        <w:pStyle w:val="NormalnyWeb"/>
        <w:numPr>
          <w:ilvl w:val="0"/>
          <w:numId w:val="2"/>
        </w:numPr>
        <w:spacing w:before="0" w:after="0"/>
        <w:rPr>
          <w:rFonts w:asciiTheme="minorHAnsi" w:hAnsiTheme="minorHAnsi" w:cstheme="minorHAnsi"/>
          <w:b/>
          <w:bCs/>
          <w:sz w:val="22"/>
          <w:szCs w:val="22"/>
          <w:u w:val="single"/>
        </w:rPr>
      </w:pPr>
      <w:r w:rsidRPr="00681E27">
        <w:rPr>
          <w:rFonts w:asciiTheme="minorHAnsi" w:hAnsiTheme="minorHAnsi" w:cstheme="minorHAnsi"/>
          <w:b/>
          <w:bCs/>
          <w:sz w:val="22"/>
          <w:szCs w:val="22"/>
          <w:u w:val="single"/>
        </w:rPr>
        <w:t>USŁUGA SPRZĄTANIA BUDYNKU  I TERENU ZEWNĘTRZNEGO</w:t>
      </w:r>
      <w:r w:rsidR="0074115B" w:rsidRPr="00681E27">
        <w:rPr>
          <w:rFonts w:asciiTheme="minorHAnsi" w:hAnsiTheme="minorHAnsi" w:cstheme="minorHAnsi"/>
          <w:b/>
          <w:bCs/>
          <w:sz w:val="22"/>
          <w:szCs w:val="22"/>
          <w:u w:val="single"/>
        </w:rPr>
        <w:t xml:space="preserve"> ORAZ USŁUGA ZIMOWEGO UTRZYMANIA TERENU WOKÓŁ BUDYNKU</w:t>
      </w:r>
    </w:p>
    <w:p w14:paraId="2A1C9D29" w14:textId="77777777" w:rsidR="001677F2" w:rsidRPr="00681E27" w:rsidRDefault="001677F2" w:rsidP="0074115B">
      <w:pPr>
        <w:pStyle w:val="NormalnyWeb"/>
        <w:spacing w:before="0" w:after="0"/>
        <w:rPr>
          <w:rFonts w:asciiTheme="minorHAnsi" w:hAnsiTheme="minorHAnsi" w:cstheme="minorHAnsi"/>
          <w:b/>
          <w:bCs/>
          <w:sz w:val="22"/>
          <w:szCs w:val="22"/>
          <w:u w:val="single"/>
        </w:rPr>
      </w:pPr>
    </w:p>
    <w:p w14:paraId="2AA429B1" w14:textId="1907795C" w:rsidR="0074115B" w:rsidRPr="00681E27" w:rsidRDefault="0074115B" w:rsidP="003456E0">
      <w:pPr>
        <w:pStyle w:val="NormalnyWeb"/>
        <w:numPr>
          <w:ilvl w:val="0"/>
          <w:numId w:val="47"/>
        </w:numPr>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USŁUGA SPRZĄTANIA BUDYNKU  I TERENU ZEWNĘTRZNEGO</w:t>
      </w:r>
    </w:p>
    <w:p w14:paraId="7983F35F" w14:textId="0AB64912" w:rsidR="00D154FA" w:rsidRPr="00681E27" w:rsidRDefault="00D154FA" w:rsidP="0074115B">
      <w:pPr>
        <w:pStyle w:val="NormalnyWeb"/>
        <w:spacing w:before="0" w:after="0"/>
        <w:ind w:left="720"/>
        <w:rPr>
          <w:rFonts w:asciiTheme="minorHAnsi" w:hAnsiTheme="minorHAnsi" w:cstheme="minorHAnsi"/>
          <w:b/>
          <w:bCs/>
          <w:sz w:val="22"/>
          <w:szCs w:val="22"/>
          <w:u w:val="single"/>
        </w:rPr>
      </w:pPr>
    </w:p>
    <w:p w14:paraId="561C8DAE" w14:textId="25F3555F" w:rsidR="00D154FA" w:rsidRPr="00681E27" w:rsidRDefault="00D154FA" w:rsidP="00D36267">
      <w:pPr>
        <w:pStyle w:val="NormalnyWeb"/>
        <w:numPr>
          <w:ilvl w:val="1"/>
          <w:numId w:val="2"/>
        </w:numPr>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 xml:space="preserve">Szczegółowy zakres usługi sprzątania </w:t>
      </w:r>
      <w:r w:rsidRPr="00681E27">
        <w:rPr>
          <w:rFonts w:asciiTheme="minorHAnsi" w:hAnsiTheme="minorHAnsi" w:cstheme="minorHAnsi"/>
          <w:b/>
          <w:bCs/>
          <w:sz w:val="22"/>
          <w:szCs w:val="22"/>
          <w:u w:val="single"/>
        </w:rPr>
        <w:t>budynku</w:t>
      </w:r>
      <w:r w:rsidRPr="00681E27">
        <w:rPr>
          <w:rFonts w:asciiTheme="minorHAnsi" w:hAnsiTheme="minorHAnsi" w:cstheme="minorHAnsi"/>
          <w:b/>
          <w:bCs/>
          <w:sz w:val="22"/>
          <w:szCs w:val="22"/>
        </w:rPr>
        <w:t xml:space="preserve"> obejmuje:</w:t>
      </w:r>
    </w:p>
    <w:p w14:paraId="207423F4"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utrzymanie w czystości przestrzeni ekspozycyjnej, pomieszczeń laboratoryjnych, zapleczy laboratoryjnych, pomieszczeń biurowych, sali audiowizualnej, pomieszczeń dla animatorów na antresoli, holu,</w:t>
      </w:r>
    </w:p>
    <w:p w14:paraId="22941605"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utrzymanie w czystości pomieszczenia na odpady, pomieszczeń technicznych i warsztatowych, tarasu, antresoli na 2 p., holu, ciągów komunikacyjnych, korytarzy, klatek schodowych, wind oraz pozostałych pomieszczeń w budynku,</w:t>
      </w:r>
    </w:p>
    <w:p w14:paraId="261D7125" w14:textId="57DCEAB5"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kompleksowe sprzątanie toalet i łazienek polegające na: myciu i polerowaniu luster; czyszczeniu i myciu środkami chemicznymi odpowiednimi do powierzchni: armatury, urządzeń sanitarnych m. in. podajników na papier toaletowy, dozowników z pianką, suszarek do rąk, umywalek; myciu muszli, pisuarów oraz desek klozetowych,</w:t>
      </w:r>
      <w:r w:rsidR="00F3048E" w:rsidRPr="00681E27">
        <w:rPr>
          <w:rFonts w:asciiTheme="minorHAnsi" w:hAnsiTheme="minorHAnsi" w:cstheme="minorHAnsi"/>
          <w:bCs/>
          <w:sz w:val="22"/>
          <w:szCs w:val="22"/>
        </w:rPr>
        <w:t xml:space="preserve"> mycie szczotek WC,</w:t>
      </w:r>
      <w:r w:rsidRPr="00681E27">
        <w:rPr>
          <w:rFonts w:asciiTheme="minorHAnsi" w:hAnsiTheme="minorHAnsi" w:cstheme="minorHAnsi"/>
          <w:bCs/>
          <w:sz w:val="22"/>
          <w:szCs w:val="22"/>
        </w:rPr>
        <w:t xml:space="preserve"> blatów umywalek; bieżącej neutralizacji nieprzyjemnych zapachów w toaletach, zalewanie kratek ściekowych podłogowych; myciu i dezynfekcji kabiny  prysznicowej na kondygnacji -1, myciu i czyszczeniu posadzek oraz ścian,</w:t>
      </w:r>
      <w:r w:rsidR="00F3048E" w:rsidRPr="00681E27">
        <w:rPr>
          <w:rFonts w:asciiTheme="minorHAnsi" w:hAnsiTheme="minorHAnsi" w:cstheme="minorHAnsi"/>
          <w:bCs/>
          <w:sz w:val="22"/>
          <w:szCs w:val="22"/>
        </w:rPr>
        <w:t xml:space="preserve"> czyszczenie kaloryferów</w:t>
      </w:r>
    </w:p>
    <w:p w14:paraId="528A5C2D"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utrzymanie w czystości pomieszczeń socjalnych polegające na: czyszczeniu i myciu a następnie wycieranie do sucha mebli kuchennych (blatów, stołów, krzeseł itp.); myciu i wycieraniu do sucha zlewozmywaka i baterii środkami odpowiednimi do danej powierzchni; myciu i czyszczeniu posadzek i glazury, myciu i czyszczeniu sprzętu AGD, </w:t>
      </w:r>
    </w:p>
    <w:p w14:paraId="20FF0BFB"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czyszczenie oraz pranie wykładzin i mebli tapicerowanych (w technologii odpowiedniej do tapicerki) według potrzeb,</w:t>
      </w:r>
    </w:p>
    <w:p w14:paraId="737B69A8"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zamiatanie, odkurzanie i mycie podłóg, schodów, parapetów okiennych oraz wykładzin oraz mechaniczne (maszynowe) czyszczenie powierzchni podłóg,</w:t>
      </w:r>
    </w:p>
    <w:p w14:paraId="60914B30"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mycie i czyszczenie poręczy, klamek, drzwi, krzeseł twardych nietapicerowanych, opraw oświetleniowych, mebli, w tym biurek, stołów, krzeseł, foteli, szaf, sprzętu biurowego, komputerowego, telefonów, grzejników, zabrudzonych kasetonów sufitu podwieszanego, kratek systemu wentylacyjnego w razie zaistnienia takiej potrzeby,</w:t>
      </w:r>
    </w:p>
    <w:p w14:paraId="40FE65B3"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czyszczenie i mycie okien i wszystkich powierzchni szklanych w budynku według pkt 2.2. </w:t>
      </w:r>
      <w:proofErr w:type="spellStart"/>
      <w:r w:rsidRPr="00681E27">
        <w:rPr>
          <w:rFonts w:asciiTheme="minorHAnsi" w:hAnsiTheme="minorHAnsi" w:cstheme="minorHAnsi"/>
          <w:bCs/>
          <w:sz w:val="22"/>
          <w:szCs w:val="22"/>
        </w:rPr>
        <w:t>ppkt</w:t>
      </w:r>
      <w:proofErr w:type="spellEnd"/>
      <w:r w:rsidRPr="00681E27">
        <w:rPr>
          <w:rFonts w:asciiTheme="minorHAnsi" w:hAnsiTheme="minorHAnsi" w:cstheme="minorHAnsi"/>
          <w:bCs/>
          <w:sz w:val="22"/>
          <w:szCs w:val="22"/>
        </w:rPr>
        <w:t xml:space="preserve"> 6 i 7</w:t>
      </w:r>
    </w:p>
    <w:p w14:paraId="7A906821"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stałe utrzymywanie ładnego i przyjemnego zapachu  we wszystkich toaletach,</w:t>
      </w:r>
    </w:p>
    <w:p w14:paraId="10F7AD9B"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dezynsekcja na każde żądanie Zamawiającego i w razie zaistnienia takiej potrzeby,</w:t>
      </w:r>
    </w:p>
    <w:p w14:paraId="08CBD147"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lastRenderedPageBreak/>
        <w:t>usuwanie śmieci z koszy na śmieci, wymiana worków na śmieci, usuwanie śmieci z niszczarek dokumentów, wynoszenie śmieci w tym wynoszenie śmieci pozostawionych w miejscach do tego nie przeznaczonych (np. w korytarzach) po wskazaniu przez zamawiającego,</w:t>
      </w:r>
    </w:p>
    <w:p w14:paraId="0E284C97" w14:textId="77777777" w:rsidR="00D154FA" w:rsidRPr="00681E27" w:rsidRDefault="00D154FA" w:rsidP="00D154FA">
      <w:pPr>
        <w:pStyle w:val="NormalnyWeb"/>
        <w:numPr>
          <w:ilvl w:val="0"/>
          <w:numId w:val="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bieżące uzupełnianie środków higienicznych w tym mydła i papieru toaletowego, papierowych ręczników, odświeżaczy powietrza, płynu i akcesoriów do mycia naczyń w pomieszczeniach socjalnych, </w:t>
      </w:r>
      <w:proofErr w:type="spellStart"/>
      <w:r w:rsidRPr="00681E27">
        <w:rPr>
          <w:rFonts w:asciiTheme="minorHAnsi" w:hAnsiTheme="minorHAnsi" w:cstheme="minorHAnsi"/>
          <w:bCs/>
          <w:sz w:val="22"/>
          <w:szCs w:val="22"/>
        </w:rPr>
        <w:t>itp</w:t>
      </w:r>
      <w:proofErr w:type="spellEnd"/>
      <w:r w:rsidRPr="00681E27">
        <w:rPr>
          <w:rFonts w:asciiTheme="minorHAnsi" w:hAnsiTheme="minorHAnsi" w:cstheme="minorHAnsi"/>
          <w:bCs/>
          <w:sz w:val="22"/>
          <w:szCs w:val="22"/>
        </w:rPr>
        <w:t>,</w:t>
      </w:r>
    </w:p>
    <w:p w14:paraId="0905863F" w14:textId="11D3F9F9" w:rsidR="00D01167" w:rsidRPr="00681E27" w:rsidRDefault="00F3048E" w:rsidP="00D01167">
      <w:pPr>
        <w:pStyle w:val="NormalnyWeb"/>
        <w:numPr>
          <w:ilvl w:val="0"/>
          <w:numId w:val="1"/>
        </w:numPr>
        <w:spacing w:before="0" w:after="0"/>
        <w:jc w:val="both"/>
        <w:rPr>
          <w:rFonts w:asciiTheme="minorHAnsi" w:hAnsiTheme="minorHAnsi" w:cstheme="minorHAnsi"/>
          <w:b/>
          <w:bCs/>
          <w:sz w:val="22"/>
          <w:szCs w:val="22"/>
        </w:rPr>
      </w:pPr>
      <w:r w:rsidRPr="00681E27">
        <w:rPr>
          <w:rFonts w:asciiTheme="minorHAnsi" w:hAnsiTheme="minorHAnsi" w:cstheme="minorHAnsi"/>
          <w:bCs/>
          <w:sz w:val="22"/>
          <w:szCs w:val="22"/>
        </w:rPr>
        <w:t xml:space="preserve">sprzątanie </w:t>
      </w:r>
      <w:r w:rsidR="00D01167" w:rsidRPr="00681E27">
        <w:rPr>
          <w:rFonts w:asciiTheme="minorHAnsi" w:hAnsiTheme="minorHAnsi" w:cstheme="minorHAnsi"/>
          <w:bCs/>
          <w:sz w:val="22"/>
          <w:szCs w:val="22"/>
        </w:rPr>
        <w:t>przestrze</w:t>
      </w:r>
      <w:r w:rsidRPr="00681E27">
        <w:rPr>
          <w:rFonts w:asciiTheme="minorHAnsi" w:hAnsiTheme="minorHAnsi" w:cstheme="minorHAnsi"/>
          <w:bCs/>
          <w:sz w:val="22"/>
          <w:szCs w:val="22"/>
        </w:rPr>
        <w:t xml:space="preserve">ni </w:t>
      </w:r>
      <w:r w:rsidR="00D01167" w:rsidRPr="00681E27">
        <w:rPr>
          <w:rFonts w:asciiTheme="minorHAnsi" w:hAnsiTheme="minorHAnsi" w:cstheme="minorHAnsi"/>
          <w:bCs/>
          <w:sz w:val="22"/>
          <w:szCs w:val="22"/>
        </w:rPr>
        <w:t>gastronomiczn</w:t>
      </w:r>
      <w:r w:rsidRPr="00681E27">
        <w:rPr>
          <w:rFonts w:asciiTheme="minorHAnsi" w:hAnsiTheme="minorHAnsi" w:cstheme="minorHAnsi"/>
          <w:bCs/>
          <w:sz w:val="22"/>
          <w:szCs w:val="22"/>
        </w:rPr>
        <w:t>ej</w:t>
      </w:r>
      <w:r w:rsidR="00D01167" w:rsidRPr="00681E27">
        <w:rPr>
          <w:rFonts w:asciiTheme="minorHAnsi" w:hAnsiTheme="minorHAnsi" w:cstheme="minorHAnsi"/>
          <w:bCs/>
          <w:sz w:val="22"/>
          <w:szCs w:val="22"/>
        </w:rPr>
        <w:t xml:space="preserve"> - na każde żądanie Zamawiającego i w razie zaistnienia takiej potrzeby,</w:t>
      </w:r>
    </w:p>
    <w:p w14:paraId="2D0E8623" w14:textId="1D43F4CB" w:rsidR="00F3048E" w:rsidRPr="00681E27" w:rsidRDefault="00F3048E" w:rsidP="00D01167">
      <w:pPr>
        <w:pStyle w:val="NormalnyWeb"/>
        <w:numPr>
          <w:ilvl w:val="0"/>
          <w:numId w:val="1"/>
        </w:numPr>
        <w:spacing w:before="0" w:after="0"/>
        <w:jc w:val="both"/>
        <w:rPr>
          <w:rFonts w:asciiTheme="minorHAnsi" w:hAnsiTheme="minorHAnsi" w:cstheme="minorHAnsi"/>
          <w:b/>
          <w:bCs/>
          <w:sz w:val="22"/>
          <w:szCs w:val="22"/>
        </w:rPr>
      </w:pPr>
      <w:r w:rsidRPr="00681E27">
        <w:rPr>
          <w:rFonts w:asciiTheme="minorHAnsi" w:hAnsiTheme="minorHAnsi" w:cstheme="minorHAnsi"/>
          <w:bCs/>
          <w:sz w:val="22"/>
          <w:szCs w:val="22"/>
        </w:rPr>
        <w:t>sprzątanie przestrzeni kawiarnianej – zamiatanie i mycie podłogi oraz okien a także przeszkl</w:t>
      </w:r>
      <w:r w:rsidR="00893FF9" w:rsidRPr="00681E27">
        <w:rPr>
          <w:rFonts w:asciiTheme="minorHAnsi" w:hAnsiTheme="minorHAnsi" w:cstheme="minorHAnsi"/>
          <w:bCs/>
          <w:sz w:val="22"/>
          <w:szCs w:val="22"/>
        </w:rPr>
        <w:t>onej ścianki działowej</w:t>
      </w:r>
      <w:r w:rsidRPr="00681E27">
        <w:rPr>
          <w:rFonts w:asciiTheme="minorHAnsi" w:hAnsiTheme="minorHAnsi" w:cstheme="minorHAnsi"/>
          <w:bCs/>
          <w:sz w:val="22"/>
          <w:szCs w:val="22"/>
        </w:rPr>
        <w:t xml:space="preserve"> </w:t>
      </w:r>
    </w:p>
    <w:p w14:paraId="143F226F" w14:textId="0C1BA74E" w:rsidR="0074115B" w:rsidRPr="00681E27" w:rsidRDefault="0074115B" w:rsidP="00D01167">
      <w:pPr>
        <w:pStyle w:val="NormalnyWeb"/>
        <w:numPr>
          <w:ilvl w:val="0"/>
          <w:numId w:val="1"/>
        </w:numPr>
        <w:spacing w:before="0" w:after="0"/>
        <w:jc w:val="both"/>
        <w:rPr>
          <w:rFonts w:asciiTheme="minorHAnsi" w:hAnsiTheme="minorHAnsi" w:cstheme="minorHAnsi"/>
          <w:b/>
          <w:bCs/>
          <w:sz w:val="22"/>
          <w:szCs w:val="22"/>
        </w:rPr>
      </w:pPr>
      <w:r w:rsidRPr="00681E27">
        <w:rPr>
          <w:rFonts w:asciiTheme="minorHAnsi" w:hAnsiTheme="minorHAnsi" w:cstheme="minorHAnsi"/>
          <w:bCs/>
          <w:sz w:val="22"/>
          <w:szCs w:val="22"/>
        </w:rPr>
        <w:t>wynoszenie na zewnątrz budynku worków z odpadami podlegającymi segregacji – zgodnie z harmonogramem</w:t>
      </w:r>
    </w:p>
    <w:p w14:paraId="62DA18EE" w14:textId="77777777" w:rsidR="00D01167" w:rsidRPr="00681E27" w:rsidRDefault="00D01167" w:rsidP="00D01167">
      <w:pPr>
        <w:pStyle w:val="NormalnyWeb"/>
        <w:spacing w:before="0" w:after="0"/>
        <w:ind w:left="1440"/>
        <w:jc w:val="both"/>
        <w:rPr>
          <w:rFonts w:asciiTheme="minorHAnsi" w:hAnsiTheme="minorHAnsi" w:cstheme="minorHAnsi"/>
          <w:b/>
          <w:bCs/>
          <w:sz w:val="22"/>
          <w:szCs w:val="22"/>
        </w:rPr>
      </w:pPr>
    </w:p>
    <w:p w14:paraId="46DC01EA" w14:textId="33FBE3AC" w:rsidR="00D154FA" w:rsidRPr="00681E27" w:rsidRDefault="00D154FA" w:rsidP="00D36267">
      <w:pPr>
        <w:pStyle w:val="NormalnyWeb"/>
        <w:numPr>
          <w:ilvl w:val="1"/>
          <w:numId w:val="2"/>
        </w:numPr>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 xml:space="preserve">Usługa sprzątania powinna odbywać się w następujący sposób: </w:t>
      </w:r>
    </w:p>
    <w:p w14:paraId="01423F76" w14:textId="77777777" w:rsidR="00D154FA" w:rsidRPr="00681E27" w:rsidRDefault="00D154FA" w:rsidP="00D154FA">
      <w:pPr>
        <w:pStyle w:val="NormalnyWeb"/>
        <w:spacing w:before="0" w:after="0"/>
        <w:rPr>
          <w:rFonts w:asciiTheme="minorHAnsi" w:hAnsiTheme="minorHAnsi" w:cstheme="minorHAnsi"/>
          <w:bCs/>
          <w:sz w:val="22"/>
          <w:szCs w:val="22"/>
        </w:rPr>
      </w:pPr>
    </w:p>
    <w:p w14:paraId="65892FFD" w14:textId="5B9AF75C" w:rsidR="00D154FA" w:rsidRPr="00681E27" w:rsidRDefault="00D154FA" w:rsidP="00D36267">
      <w:pPr>
        <w:pStyle w:val="NormalnyWeb"/>
        <w:spacing w:before="0" w:after="0"/>
        <w:ind w:left="502"/>
        <w:jc w:val="both"/>
        <w:rPr>
          <w:rFonts w:asciiTheme="minorHAnsi" w:hAnsiTheme="minorHAnsi" w:cstheme="minorHAnsi"/>
          <w:bCs/>
          <w:sz w:val="22"/>
          <w:szCs w:val="22"/>
        </w:rPr>
      </w:pPr>
      <w:r w:rsidRPr="00681E27">
        <w:rPr>
          <w:rFonts w:asciiTheme="minorHAnsi" w:hAnsiTheme="minorHAnsi" w:cstheme="minorHAnsi"/>
          <w:b/>
          <w:bCs/>
          <w:sz w:val="22"/>
          <w:szCs w:val="22"/>
        </w:rPr>
        <w:t>Serwis dzienny</w:t>
      </w:r>
      <w:r w:rsidRPr="00681E27">
        <w:rPr>
          <w:rFonts w:asciiTheme="minorHAnsi" w:hAnsiTheme="minorHAnsi" w:cstheme="minorHAnsi"/>
          <w:bCs/>
          <w:sz w:val="22"/>
          <w:szCs w:val="22"/>
        </w:rPr>
        <w:t xml:space="preserve"> - ciągłe, doraźne sprzątanie budynku i stałe utrzymanie czystości odbywać się będzie w zależności od bieżących potrzeb, 6 dni w tygodniu (bez poniedziałku) w godzinach otwarcia Podkarpackiego Centrum Nauki dla zwiedzających. Usługa serwisu dziennego będzie świadczona przez co najmniej 1 pracownika w godz. wtorek -czwartek </w:t>
      </w:r>
      <w:r w:rsidR="004A691D" w:rsidRPr="00681E27">
        <w:rPr>
          <w:rFonts w:asciiTheme="minorHAnsi" w:hAnsiTheme="minorHAnsi" w:cstheme="minorHAnsi"/>
          <w:bCs/>
          <w:sz w:val="22"/>
          <w:szCs w:val="22"/>
        </w:rPr>
        <w:t>7</w:t>
      </w:r>
      <w:r w:rsidRPr="00681E27">
        <w:rPr>
          <w:rFonts w:asciiTheme="minorHAnsi" w:hAnsiTheme="minorHAnsi" w:cstheme="minorHAnsi"/>
          <w:bCs/>
          <w:sz w:val="22"/>
          <w:szCs w:val="22"/>
        </w:rPr>
        <w:t xml:space="preserve">:00-15:00, piątek godz. </w:t>
      </w:r>
      <w:r w:rsidR="004A691D" w:rsidRPr="00681E27">
        <w:rPr>
          <w:rFonts w:asciiTheme="minorHAnsi" w:hAnsiTheme="minorHAnsi" w:cstheme="minorHAnsi"/>
          <w:bCs/>
          <w:sz w:val="22"/>
          <w:szCs w:val="22"/>
        </w:rPr>
        <w:t>7</w:t>
      </w:r>
      <w:r w:rsidRPr="00681E27">
        <w:rPr>
          <w:rFonts w:asciiTheme="minorHAnsi" w:hAnsiTheme="minorHAnsi" w:cstheme="minorHAnsi"/>
          <w:bCs/>
          <w:sz w:val="22"/>
          <w:szCs w:val="22"/>
        </w:rPr>
        <w:t>:00-20:00, sobota-niedziela i dni świąteczne w których budynek otwarty jest dla zwiedzających godz. 1</w:t>
      </w:r>
      <w:r w:rsidR="004A691D" w:rsidRPr="00681E27">
        <w:rPr>
          <w:rFonts w:asciiTheme="minorHAnsi" w:hAnsiTheme="minorHAnsi" w:cstheme="minorHAnsi"/>
          <w:bCs/>
          <w:sz w:val="22"/>
          <w:szCs w:val="22"/>
        </w:rPr>
        <w:t>3</w:t>
      </w:r>
      <w:r w:rsidRPr="00681E27">
        <w:rPr>
          <w:rFonts w:asciiTheme="minorHAnsi" w:hAnsiTheme="minorHAnsi" w:cstheme="minorHAnsi"/>
          <w:bCs/>
          <w:sz w:val="22"/>
          <w:szCs w:val="22"/>
        </w:rPr>
        <w:t>:00-20:00</w:t>
      </w:r>
      <w:r w:rsidR="004A691D" w:rsidRPr="00681E27">
        <w:rPr>
          <w:rFonts w:asciiTheme="minorHAnsi" w:hAnsiTheme="minorHAnsi" w:cstheme="minorHAnsi"/>
          <w:bCs/>
          <w:sz w:val="22"/>
          <w:szCs w:val="22"/>
        </w:rPr>
        <w:t>.</w:t>
      </w:r>
    </w:p>
    <w:p w14:paraId="5B02D780" w14:textId="77777777" w:rsidR="00D154FA" w:rsidRPr="00681E27" w:rsidRDefault="00D154FA" w:rsidP="001677F2">
      <w:pPr>
        <w:pStyle w:val="NormalnyWeb"/>
        <w:spacing w:before="0" w:after="0"/>
        <w:ind w:firstLine="708"/>
        <w:jc w:val="both"/>
        <w:rPr>
          <w:rFonts w:asciiTheme="minorHAnsi" w:hAnsiTheme="minorHAnsi" w:cstheme="minorHAnsi"/>
          <w:bCs/>
          <w:sz w:val="22"/>
          <w:szCs w:val="22"/>
        </w:rPr>
      </w:pPr>
      <w:r w:rsidRPr="00681E27">
        <w:rPr>
          <w:rFonts w:asciiTheme="minorHAnsi" w:hAnsiTheme="minorHAnsi" w:cstheme="minorHAnsi"/>
          <w:bCs/>
          <w:sz w:val="22"/>
          <w:szCs w:val="22"/>
        </w:rPr>
        <w:t>Zakres:</w:t>
      </w:r>
    </w:p>
    <w:p w14:paraId="17121F98" w14:textId="6FDEFF42" w:rsidR="00D154FA" w:rsidRPr="00681E27" w:rsidRDefault="00D154FA" w:rsidP="007655E2">
      <w:pPr>
        <w:pStyle w:val="NormalnyWeb"/>
        <w:numPr>
          <w:ilvl w:val="0"/>
          <w:numId w:val="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Utrzymanie czystości w przestrzeniach wspólnych, takich jak hol, toalety, </w:t>
      </w:r>
      <w:r w:rsidR="00D01167" w:rsidRPr="00681E27">
        <w:rPr>
          <w:rFonts w:asciiTheme="minorHAnsi" w:hAnsiTheme="minorHAnsi" w:cstheme="minorHAnsi"/>
          <w:bCs/>
          <w:sz w:val="22"/>
          <w:szCs w:val="22"/>
        </w:rPr>
        <w:t>pomiesz</w:t>
      </w:r>
      <w:r w:rsidR="006F688E" w:rsidRPr="00681E27">
        <w:rPr>
          <w:rFonts w:asciiTheme="minorHAnsi" w:hAnsiTheme="minorHAnsi" w:cstheme="minorHAnsi"/>
          <w:bCs/>
          <w:sz w:val="22"/>
          <w:szCs w:val="22"/>
        </w:rPr>
        <w:t>czenia socjalne</w:t>
      </w:r>
      <w:r w:rsidRPr="00681E27">
        <w:rPr>
          <w:rFonts w:asciiTheme="minorHAnsi" w:hAnsiTheme="minorHAnsi" w:cstheme="minorHAnsi"/>
          <w:bCs/>
          <w:sz w:val="22"/>
          <w:szCs w:val="22"/>
        </w:rPr>
        <w:t>, klatki schodowe, windy,</w:t>
      </w:r>
    </w:p>
    <w:p w14:paraId="2D52D8BF" w14:textId="77777777" w:rsidR="00D154FA" w:rsidRPr="00681E27" w:rsidRDefault="00D154FA" w:rsidP="007655E2">
      <w:pPr>
        <w:pStyle w:val="NormalnyWeb"/>
        <w:numPr>
          <w:ilvl w:val="0"/>
          <w:numId w:val="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uzupełnienie środków czystości takich jak: mydło w pianie, papier toaletowy, ręczniki papierowe, środki zapachowe do toalet, kostki toaletowe,</w:t>
      </w:r>
    </w:p>
    <w:p w14:paraId="5E51D8A6" w14:textId="77777777" w:rsidR="00D154FA" w:rsidRPr="00681E27" w:rsidRDefault="00D154FA" w:rsidP="007655E2">
      <w:pPr>
        <w:pStyle w:val="NormalnyWeb"/>
        <w:numPr>
          <w:ilvl w:val="0"/>
          <w:numId w:val="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bieżące opróżniania koszy na śmieci w holu, ekspozycji, toaletach i pomieszczeniach socjalnych oraz wymiana worków,</w:t>
      </w:r>
    </w:p>
    <w:p w14:paraId="04F13A2A" w14:textId="77777777" w:rsidR="00D154FA" w:rsidRPr="00681E27" w:rsidRDefault="00D154FA" w:rsidP="007655E2">
      <w:pPr>
        <w:pStyle w:val="NormalnyWeb"/>
        <w:numPr>
          <w:ilvl w:val="0"/>
          <w:numId w:val="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niezwłoczne interwencyjne sprzątanie w miejscach wskazanych przez Zamawiającego,</w:t>
      </w:r>
    </w:p>
    <w:p w14:paraId="35511947" w14:textId="77777777" w:rsidR="00D154FA" w:rsidRPr="00681E27" w:rsidRDefault="00D154FA" w:rsidP="007655E2">
      <w:pPr>
        <w:pStyle w:val="NormalnyWeb"/>
        <w:numPr>
          <w:ilvl w:val="0"/>
          <w:numId w:val="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niezwłoczne zgłaszanie wszelkich usterek technicznych.</w:t>
      </w:r>
    </w:p>
    <w:p w14:paraId="03437F3B" w14:textId="77777777" w:rsidR="00D154FA" w:rsidRPr="00681E27" w:rsidRDefault="00D154FA" w:rsidP="00D154FA">
      <w:pPr>
        <w:pStyle w:val="NormalnyWeb"/>
        <w:spacing w:before="0" w:after="0"/>
        <w:jc w:val="both"/>
        <w:rPr>
          <w:rFonts w:asciiTheme="minorHAnsi" w:hAnsiTheme="minorHAnsi" w:cstheme="minorHAnsi"/>
          <w:bCs/>
          <w:sz w:val="22"/>
          <w:szCs w:val="22"/>
        </w:rPr>
      </w:pPr>
    </w:p>
    <w:p w14:paraId="04489974" w14:textId="77777777" w:rsidR="002F2B46" w:rsidRPr="00681E27" w:rsidRDefault="00D154FA" w:rsidP="00642833">
      <w:pPr>
        <w:pStyle w:val="NormalnyWeb"/>
        <w:numPr>
          <w:ilvl w:val="1"/>
          <w:numId w:val="2"/>
        </w:numPr>
        <w:spacing w:before="0" w:after="0"/>
        <w:rPr>
          <w:rFonts w:asciiTheme="minorHAnsi" w:hAnsiTheme="minorHAnsi" w:cstheme="minorHAnsi"/>
          <w:bCs/>
          <w:sz w:val="22"/>
          <w:szCs w:val="22"/>
        </w:rPr>
      </w:pPr>
      <w:r w:rsidRPr="00681E27">
        <w:rPr>
          <w:rFonts w:asciiTheme="minorHAnsi" w:hAnsiTheme="minorHAnsi" w:cstheme="minorHAnsi"/>
          <w:b/>
          <w:bCs/>
          <w:sz w:val="22"/>
          <w:szCs w:val="22"/>
        </w:rPr>
        <w:t xml:space="preserve">Sprzątanie generalne budynku PCN. </w:t>
      </w:r>
    </w:p>
    <w:p w14:paraId="52D05EF2" w14:textId="77777777" w:rsidR="001677F2" w:rsidRPr="00681E27" w:rsidRDefault="001677F2" w:rsidP="001677F2">
      <w:pPr>
        <w:pStyle w:val="NormalnyWeb"/>
        <w:spacing w:before="0" w:after="0"/>
        <w:ind w:left="720"/>
        <w:jc w:val="both"/>
        <w:rPr>
          <w:rFonts w:asciiTheme="minorHAnsi" w:hAnsiTheme="minorHAnsi" w:cstheme="minorHAnsi"/>
          <w:bCs/>
          <w:sz w:val="22"/>
          <w:szCs w:val="22"/>
        </w:rPr>
      </w:pPr>
    </w:p>
    <w:p w14:paraId="4F74A405" w14:textId="790D0A14" w:rsidR="00D154FA" w:rsidRPr="00681E27" w:rsidRDefault="00D154FA" w:rsidP="002F2B46">
      <w:pPr>
        <w:pStyle w:val="NormalnyWeb"/>
        <w:spacing w:before="0" w:after="0"/>
        <w:ind w:left="720"/>
        <w:jc w:val="both"/>
        <w:rPr>
          <w:rFonts w:asciiTheme="minorHAnsi" w:hAnsiTheme="minorHAnsi" w:cstheme="minorHAnsi"/>
          <w:bCs/>
          <w:sz w:val="22"/>
          <w:szCs w:val="22"/>
        </w:rPr>
      </w:pPr>
      <w:r w:rsidRPr="00681E27">
        <w:rPr>
          <w:rFonts w:asciiTheme="minorHAnsi" w:hAnsiTheme="minorHAnsi" w:cstheme="minorHAnsi"/>
          <w:bCs/>
          <w:sz w:val="22"/>
          <w:szCs w:val="22"/>
        </w:rPr>
        <w:t>Sprzątanie generalne odbywać się będzie każdorazowo po zamknięciu Podkarpackiego Centrum Nauki dla zwiedzających, a jego efektem będzie właściwe i kompleksowe przygotowanie pomieszczeń pod względem higienicznym i sanitarnym do następnego dnia pracy.</w:t>
      </w:r>
    </w:p>
    <w:p w14:paraId="48C52664" w14:textId="77777777" w:rsidR="00D154FA" w:rsidRPr="00681E27" w:rsidRDefault="00D154FA" w:rsidP="00D154FA">
      <w:pPr>
        <w:pStyle w:val="NormalnyWeb"/>
        <w:spacing w:before="0" w:after="0"/>
        <w:jc w:val="both"/>
        <w:rPr>
          <w:rFonts w:asciiTheme="minorHAnsi" w:hAnsiTheme="minorHAnsi" w:cstheme="minorHAnsi"/>
          <w:b/>
          <w:bCs/>
          <w:sz w:val="22"/>
          <w:szCs w:val="22"/>
        </w:rPr>
      </w:pPr>
    </w:p>
    <w:p w14:paraId="4E5E9B40" w14:textId="77777777" w:rsidR="00D154FA" w:rsidRPr="00681E27" w:rsidRDefault="00D154FA" w:rsidP="00D154FA">
      <w:pPr>
        <w:pStyle w:val="NormalnyWeb"/>
        <w:spacing w:before="0" w:after="0"/>
        <w:rPr>
          <w:rFonts w:asciiTheme="minorHAnsi" w:hAnsiTheme="minorHAnsi" w:cstheme="minorHAnsi"/>
          <w:b/>
          <w:bCs/>
          <w:sz w:val="22"/>
          <w:szCs w:val="22"/>
        </w:rPr>
      </w:pPr>
    </w:p>
    <w:tbl>
      <w:tblPr>
        <w:tblW w:w="102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005"/>
        <w:gridCol w:w="1420"/>
        <w:gridCol w:w="4534"/>
        <w:gridCol w:w="1714"/>
      </w:tblGrid>
      <w:tr w:rsidR="00681E27" w:rsidRPr="00681E27" w14:paraId="10938816" w14:textId="77777777" w:rsidTr="00795F44">
        <w:tc>
          <w:tcPr>
            <w:tcW w:w="547" w:type="dxa"/>
          </w:tcPr>
          <w:p w14:paraId="1E76C6AF"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LP</w:t>
            </w:r>
          </w:p>
        </w:tc>
        <w:tc>
          <w:tcPr>
            <w:tcW w:w="2005" w:type="dxa"/>
          </w:tcPr>
          <w:p w14:paraId="4DB0F8A5"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Pomieszczenia</w:t>
            </w:r>
          </w:p>
        </w:tc>
        <w:tc>
          <w:tcPr>
            <w:tcW w:w="1417" w:type="dxa"/>
          </w:tcPr>
          <w:p w14:paraId="193FC050"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Czas sprzątania</w:t>
            </w:r>
          </w:p>
        </w:tc>
        <w:tc>
          <w:tcPr>
            <w:tcW w:w="4536" w:type="dxa"/>
          </w:tcPr>
          <w:p w14:paraId="3DC185E5"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Zakres i harmonogram usługi:</w:t>
            </w:r>
          </w:p>
          <w:p w14:paraId="443A6AF2"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1714" w:type="dxa"/>
          </w:tcPr>
          <w:p w14:paraId="1025AE11"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Przewidywana max. liczba osób</w:t>
            </w:r>
          </w:p>
        </w:tc>
      </w:tr>
      <w:tr w:rsidR="00681E27" w:rsidRPr="00681E27" w14:paraId="232A24A7" w14:textId="77777777" w:rsidTr="00795F44">
        <w:tc>
          <w:tcPr>
            <w:tcW w:w="547" w:type="dxa"/>
          </w:tcPr>
          <w:p w14:paraId="06D87988"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1</w:t>
            </w:r>
          </w:p>
        </w:tc>
        <w:tc>
          <w:tcPr>
            <w:tcW w:w="2005" w:type="dxa"/>
          </w:tcPr>
          <w:p w14:paraId="39BAF919" w14:textId="182175D8"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Przestrzeń ekspozycyjna</w:t>
            </w:r>
            <w:r w:rsidRPr="00681E27">
              <w:rPr>
                <w:rFonts w:asciiTheme="minorHAnsi" w:hAnsiTheme="minorHAnsi" w:cstheme="minorHAnsi"/>
                <w:bCs/>
                <w:sz w:val="22"/>
                <w:szCs w:val="22"/>
              </w:rPr>
              <w:t xml:space="preserve"> wraz przyległymi toaletami i antresolą, tarasem, sala audiowizualna, wyodrębnione pomieszczenia będące częścią </w:t>
            </w:r>
            <w:r w:rsidRPr="00681E27">
              <w:rPr>
                <w:rFonts w:asciiTheme="minorHAnsi" w:hAnsiTheme="minorHAnsi" w:cstheme="minorHAnsi"/>
                <w:bCs/>
                <w:sz w:val="22"/>
                <w:szCs w:val="22"/>
              </w:rPr>
              <w:lastRenderedPageBreak/>
              <w:t xml:space="preserve">ekspozycji, pokój dla opiekuna z dzieckiem, hol wejściowy, kasy i szatnia, przestrzeń </w:t>
            </w:r>
            <w:r w:rsidR="004A691D" w:rsidRPr="00681E27">
              <w:rPr>
                <w:rFonts w:asciiTheme="minorHAnsi" w:hAnsiTheme="minorHAnsi" w:cstheme="minorHAnsi"/>
                <w:bCs/>
                <w:sz w:val="22"/>
                <w:szCs w:val="22"/>
              </w:rPr>
              <w:t>kawiarniana</w:t>
            </w:r>
            <w:r w:rsidRPr="00681E27">
              <w:rPr>
                <w:rFonts w:asciiTheme="minorHAnsi" w:hAnsiTheme="minorHAnsi" w:cstheme="minorHAnsi"/>
                <w:bCs/>
                <w:sz w:val="22"/>
                <w:szCs w:val="22"/>
              </w:rPr>
              <w:t xml:space="preserve">, schody łukowe, windy osobowe (3 szt.) </w:t>
            </w:r>
            <w:r w:rsidRPr="00681E27">
              <w:rPr>
                <w:rFonts w:asciiTheme="minorHAnsi" w:hAnsiTheme="minorHAnsi" w:cstheme="minorHAnsi"/>
                <w:b/>
                <w:bCs/>
                <w:sz w:val="22"/>
                <w:szCs w:val="22"/>
              </w:rPr>
              <w:t>- I, II i III piętro</w:t>
            </w:r>
          </w:p>
        </w:tc>
        <w:tc>
          <w:tcPr>
            <w:tcW w:w="1417" w:type="dxa"/>
          </w:tcPr>
          <w:p w14:paraId="54F311B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lastRenderedPageBreak/>
              <w:t>poniedziałek 8.00 – 16.00</w:t>
            </w:r>
          </w:p>
          <w:p w14:paraId="0BFC81D0" w14:textId="4BD7348F"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wtorek-czwartek po godz. 15:00, piątek, sobota-niedziela - po godz. 20:00.</w:t>
            </w:r>
          </w:p>
          <w:p w14:paraId="710CCF98"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4536" w:type="dxa"/>
          </w:tcPr>
          <w:p w14:paraId="1384DB8E" w14:textId="77777777" w:rsidR="00D154FA" w:rsidRPr="00681E27" w:rsidRDefault="00D154FA" w:rsidP="007655E2">
            <w:pPr>
              <w:pStyle w:val="NormalnyWeb"/>
              <w:numPr>
                <w:ilvl w:val="0"/>
                <w:numId w:val="6"/>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lastRenderedPageBreak/>
              <w:t>opróżnianie koszy na śmieci,</w:t>
            </w:r>
          </w:p>
          <w:p w14:paraId="6AE78843" w14:textId="77777777" w:rsidR="00D154FA" w:rsidRPr="00681E27" w:rsidRDefault="00D154FA" w:rsidP="007655E2">
            <w:pPr>
              <w:pStyle w:val="NormalnyWeb"/>
              <w:numPr>
                <w:ilvl w:val="0"/>
                <w:numId w:val="6"/>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zamiatanie i czyszczenie, mycie posadzek i podłóg,</w:t>
            </w:r>
          </w:p>
          <w:p w14:paraId="4F635C96" w14:textId="77777777" w:rsidR="00D154FA" w:rsidRPr="00681E27" w:rsidRDefault="00D154FA" w:rsidP="007655E2">
            <w:pPr>
              <w:pStyle w:val="NormalnyWeb"/>
              <w:numPr>
                <w:ilvl w:val="0"/>
                <w:numId w:val="6"/>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usuwanie pajęczyn </w:t>
            </w:r>
          </w:p>
          <w:p w14:paraId="31E3D636" w14:textId="77777777" w:rsidR="00D154FA" w:rsidRPr="00681E27" w:rsidRDefault="00D154FA" w:rsidP="007655E2">
            <w:pPr>
              <w:pStyle w:val="NormalnyWeb"/>
              <w:numPr>
                <w:ilvl w:val="0"/>
                <w:numId w:val="6"/>
              </w:numPr>
              <w:spacing w:before="0" w:after="0"/>
              <w:rPr>
                <w:rFonts w:asciiTheme="minorHAnsi" w:hAnsiTheme="minorHAnsi" w:cstheme="minorHAnsi"/>
                <w:bCs/>
                <w:sz w:val="22"/>
                <w:szCs w:val="22"/>
              </w:rPr>
            </w:pPr>
            <w:bookmarkStart w:id="1" w:name="_Hlk118564518"/>
            <w:r w:rsidRPr="00681E27">
              <w:rPr>
                <w:rFonts w:asciiTheme="minorHAnsi" w:hAnsiTheme="minorHAnsi" w:cstheme="minorHAnsi"/>
                <w:bCs/>
                <w:sz w:val="22"/>
                <w:szCs w:val="22"/>
              </w:rPr>
              <w:t>kompleksowe sprzątanie toalet i łazienek</w:t>
            </w:r>
            <w:bookmarkEnd w:id="1"/>
            <w:r w:rsidRPr="00681E27">
              <w:rPr>
                <w:rFonts w:asciiTheme="minorHAnsi" w:hAnsiTheme="minorHAnsi" w:cstheme="minorHAnsi"/>
                <w:bCs/>
                <w:sz w:val="22"/>
                <w:szCs w:val="22"/>
              </w:rPr>
              <w:t xml:space="preserve"> wraz z zabudowami i drzwiami wejściowymi do nich (3 zespoły toalet), oraz wind (3 windy)</w:t>
            </w:r>
          </w:p>
          <w:p w14:paraId="0C9DA8CB" w14:textId="77777777" w:rsidR="00D154FA" w:rsidRPr="00681E27" w:rsidRDefault="00D154FA" w:rsidP="007655E2">
            <w:pPr>
              <w:pStyle w:val="NormalnyWeb"/>
              <w:numPr>
                <w:ilvl w:val="0"/>
                <w:numId w:val="6"/>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lastRenderedPageBreak/>
              <w:t xml:space="preserve">czyszczenie lady kasowej oraz szatniowej, </w:t>
            </w:r>
          </w:p>
          <w:p w14:paraId="176118B0" w14:textId="644536E2" w:rsidR="00D154FA" w:rsidRPr="00681E27" w:rsidRDefault="00D154FA" w:rsidP="007655E2">
            <w:pPr>
              <w:pStyle w:val="NormalnyWeb"/>
              <w:numPr>
                <w:ilvl w:val="0"/>
                <w:numId w:val="6"/>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jeden raz w </w:t>
            </w:r>
            <w:r w:rsidR="004A691D" w:rsidRPr="00681E27">
              <w:rPr>
                <w:rFonts w:asciiTheme="minorHAnsi" w:hAnsiTheme="minorHAnsi" w:cstheme="minorHAnsi"/>
                <w:bCs/>
                <w:sz w:val="22"/>
                <w:szCs w:val="22"/>
              </w:rPr>
              <w:t xml:space="preserve">miesiącu </w:t>
            </w:r>
            <w:r w:rsidRPr="00681E27">
              <w:rPr>
                <w:rFonts w:asciiTheme="minorHAnsi" w:hAnsiTheme="minorHAnsi" w:cstheme="minorHAnsi"/>
                <w:bCs/>
                <w:sz w:val="22"/>
                <w:szCs w:val="22"/>
              </w:rPr>
              <w:t xml:space="preserve">czyszczenie z kurzu </w:t>
            </w:r>
            <w:proofErr w:type="spellStart"/>
            <w:r w:rsidRPr="00681E27">
              <w:rPr>
                <w:rFonts w:asciiTheme="minorHAnsi" w:hAnsiTheme="minorHAnsi" w:cstheme="minorHAnsi"/>
                <w:bCs/>
                <w:sz w:val="22"/>
                <w:szCs w:val="22"/>
              </w:rPr>
              <w:t>boxów</w:t>
            </w:r>
            <w:proofErr w:type="spellEnd"/>
            <w:r w:rsidRPr="00681E27">
              <w:rPr>
                <w:rFonts w:asciiTheme="minorHAnsi" w:hAnsiTheme="minorHAnsi" w:cstheme="minorHAnsi"/>
                <w:bCs/>
                <w:sz w:val="22"/>
                <w:szCs w:val="22"/>
              </w:rPr>
              <w:t xml:space="preserve"> szatniowych oraz wieszaków szatniowych,</w:t>
            </w:r>
          </w:p>
          <w:p w14:paraId="02FCE079" w14:textId="77777777" w:rsidR="00D154FA" w:rsidRPr="00681E27" w:rsidRDefault="00D154FA" w:rsidP="007655E2">
            <w:pPr>
              <w:pStyle w:val="NormalnyWeb"/>
              <w:numPr>
                <w:ilvl w:val="0"/>
                <w:numId w:val="6"/>
              </w:numPr>
              <w:spacing w:before="0" w:after="0"/>
              <w:rPr>
                <w:rFonts w:asciiTheme="minorHAnsi" w:hAnsiTheme="minorHAnsi" w:cstheme="minorHAnsi"/>
                <w:b/>
                <w:bCs/>
                <w:sz w:val="22"/>
                <w:szCs w:val="22"/>
              </w:rPr>
            </w:pPr>
            <w:r w:rsidRPr="00681E27">
              <w:rPr>
                <w:rFonts w:asciiTheme="minorHAnsi" w:hAnsiTheme="minorHAnsi" w:cstheme="minorHAnsi"/>
                <w:bCs/>
                <w:sz w:val="22"/>
                <w:szCs w:val="22"/>
              </w:rPr>
              <w:t>jeden raz w tygodniu lub w przypadku konieczności, odkurzanie i czyszczenie mebli</w:t>
            </w:r>
          </w:p>
        </w:tc>
        <w:tc>
          <w:tcPr>
            <w:tcW w:w="1714" w:type="dxa"/>
          </w:tcPr>
          <w:p w14:paraId="3A3C2ED7"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lastRenderedPageBreak/>
              <w:t>do 700 osób dziennie zwiedzających</w:t>
            </w:r>
          </w:p>
          <w:p w14:paraId="31DDC061" w14:textId="77777777" w:rsidR="00D154FA" w:rsidRPr="00681E27" w:rsidRDefault="00D154FA" w:rsidP="00795F44">
            <w:pPr>
              <w:pStyle w:val="NormalnyWeb"/>
              <w:spacing w:before="0" w:after="0"/>
              <w:rPr>
                <w:rFonts w:asciiTheme="minorHAnsi" w:hAnsiTheme="minorHAnsi" w:cstheme="minorHAnsi"/>
                <w:b/>
                <w:bCs/>
                <w:sz w:val="22"/>
                <w:szCs w:val="22"/>
              </w:rPr>
            </w:pPr>
          </w:p>
        </w:tc>
      </w:tr>
      <w:tr w:rsidR="00681E27" w:rsidRPr="00681E27" w14:paraId="33EA170E" w14:textId="77777777" w:rsidTr="00795F44">
        <w:tc>
          <w:tcPr>
            <w:tcW w:w="547" w:type="dxa"/>
          </w:tcPr>
          <w:p w14:paraId="22CCE539"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2</w:t>
            </w:r>
          </w:p>
        </w:tc>
        <w:tc>
          <w:tcPr>
            <w:tcW w:w="2005" w:type="dxa"/>
          </w:tcPr>
          <w:p w14:paraId="29828B48"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 xml:space="preserve">Przestrzeń zespołu laboratoriów i warsztatów </w:t>
            </w:r>
          </w:p>
          <w:p w14:paraId="10261F41"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Cs/>
                <w:sz w:val="22"/>
                <w:szCs w:val="22"/>
              </w:rPr>
              <w:t xml:space="preserve">wraz przyległymi toaletami, hol z szatnią, korytarze, klatka schodowa i winda </w:t>
            </w:r>
            <w:r w:rsidRPr="00681E27">
              <w:rPr>
                <w:rFonts w:asciiTheme="minorHAnsi" w:hAnsiTheme="minorHAnsi" w:cstheme="minorHAnsi"/>
                <w:b/>
                <w:bCs/>
                <w:sz w:val="22"/>
                <w:szCs w:val="22"/>
              </w:rPr>
              <w:t>– I piętro</w:t>
            </w:r>
          </w:p>
          <w:p w14:paraId="2189A8C7" w14:textId="77777777" w:rsidR="00D154FA" w:rsidRPr="00681E27" w:rsidRDefault="00D154FA" w:rsidP="00795F44">
            <w:pPr>
              <w:pStyle w:val="NormalnyWeb"/>
              <w:spacing w:before="0" w:after="0"/>
              <w:rPr>
                <w:rFonts w:asciiTheme="minorHAnsi" w:hAnsiTheme="minorHAnsi" w:cstheme="minorHAnsi"/>
                <w:bCs/>
                <w:sz w:val="22"/>
                <w:szCs w:val="22"/>
              </w:rPr>
            </w:pPr>
          </w:p>
          <w:p w14:paraId="391C9B8E"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1417" w:type="dxa"/>
          </w:tcPr>
          <w:p w14:paraId="19887872"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poniedziałek 8.00 – 16.00</w:t>
            </w:r>
          </w:p>
          <w:p w14:paraId="2381696F" w14:textId="2D1019BC"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wtorek-czwartek  po godz. 16:00, piątek po godz. 21:00, sobota-niedziela - po godz. 21:00 </w:t>
            </w:r>
          </w:p>
          <w:p w14:paraId="36B68DC2"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4536" w:type="dxa"/>
          </w:tcPr>
          <w:p w14:paraId="14691B6E" w14:textId="77777777" w:rsidR="00D154FA" w:rsidRPr="00681E27" w:rsidRDefault="00D154FA" w:rsidP="007655E2">
            <w:pPr>
              <w:pStyle w:val="NormalnyWeb"/>
              <w:numPr>
                <w:ilvl w:val="0"/>
                <w:numId w:val="7"/>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opróżnianie koszy na śmieci, </w:t>
            </w:r>
          </w:p>
          <w:p w14:paraId="1F4DF72C" w14:textId="77777777" w:rsidR="00D154FA" w:rsidRPr="00681E27" w:rsidRDefault="00D154FA" w:rsidP="007655E2">
            <w:pPr>
              <w:pStyle w:val="NormalnyWeb"/>
              <w:numPr>
                <w:ilvl w:val="0"/>
                <w:numId w:val="7"/>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zamiatanie i czyszczenie, mycie posadzek i podłóg,</w:t>
            </w:r>
          </w:p>
          <w:p w14:paraId="0D100CE8" w14:textId="77777777" w:rsidR="00D154FA" w:rsidRPr="00681E27" w:rsidRDefault="00D154FA" w:rsidP="007655E2">
            <w:pPr>
              <w:pStyle w:val="NormalnyWeb"/>
              <w:numPr>
                <w:ilvl w:val="0"/>
                <w:numId w:val="7"/>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usuwanie pajęczyn </w:t>
            </w:r>
          </w:p>
          <w:p w14:paraId="3BCBE36B" w14:textId="401709C1" w:rsidR="00D154FA" w:rsidRPr="00681E27" w:rsidRDefault="00D154FA" w:rsidP="007655E2">
            <w:pPr>
              <w:pStyle w:val="NormalnyWeb"/>
              <w:numPr>
                <w:ilvl w:val="0"/>
                <w:numId w:val="7"/>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jeden raz w </w:t>
            </w:r>
            <w:r w:rsidR="004A691D" w:rsidRPr="00681E27">
              <w:rPr>
                <w:rFonts w:asciiTheme="minorHAnsi" w:hAnsiTheme="minorHAnsi" w:cstheme="minorHAnsi"/>
                <w:bCs/>
                <w:sz w:val="22"/>
                <w:szCs w:val="22"/>
              </w:rPr>
              <w:t>miesiącu</w:t>
            </w:r>
            <w:r w:rsidRPr="00681E27">
              <w:rPr>
                <w:rFonts w:asciiTheme="minorHAnsi" w:hAnsiTheme="minorHAnsi" w:cstheme="minorHAnsi"/>
                <w:bCs/>
                <w:sz w:val="22"/>
                <w:szCs w:val="22"/>
              </w:rPr>
              <w:t xml:space="preserve"> czyszczenie z kurzu </w:t>
            </w:r>
            <w:proofErr w:type="spellStart"/>
            <w:r w:rsidRPr="00681E27">
              <w:rPr>
                <w:rFonts w:asciiTheme="minorHAnsi" w:hAnsiTheme="minorHAnsi" w:cstheme="minorHAnsi"/>
                <w:bCs/>
                <w:sz w:val="22"/>
                <w:szCs w:val="22"/>
              </w:rPr>
              <w:t>boxów</w:t>
            </w:r>
            <w:proofErr w:type="spellEnd"/>
            <w:r w:rsidRPr="00681E27">
              <w:rPr>
                <w:rFonts w:asciiTheme="minorHAnsi" w:hAnsiTheme="minorHAnsi" w:cstheme="minorHAnsi"/>
                <w:bCs/>
                <w:sz w:val="22"/>
                <w:szCs w:val="22"/>
              </w:rPr>
              <w:t xml:space="preserve"> szatniowych,</w:t>
            </w:r>
          </w:p>
          <w:p w14:paraId="17E0501F" w14:textId="77777777" w:rsidR="00D154FA" w:rsidRPr="00681E27" w:rsidRDefault="00D154FA" w:rsidP="007655E2">
            <w:pPr>
              <w:pStyle w:val="NormalnyWeb"/>
              <w:numPr>
                <w:ilvl w:val="0"/>
                <w:numId w:val="7"/>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kompleksowe sprzątanie toalet i łazienek wraz z zabudowami i drzwiami wejściowymi do nich (1 zespół toalet) oraz windy i klatki schodowej</w:t>
            </w:r>
          </w:p>
          <w:p w14:paraId="136E7D59" w14:textId="77777777" w:rsidR="00D154FA" w:rsidRPr="00681E27" w:rsidRDefault="00D154FA" w:rsidP="007655E2">
            <w:pPr>
              <w:pStyle w:val="NormalnyWeb"/>
              <w:numPr>
                <w:ilvl w:val="0"/>
                <w:numId w:val="7"/>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jeden raz w tygodniu lub w przypadku konieczności (jednak nie częściej niż 3 razy w tygodniu), odkurzenie i czyszczenie mebli w laboratoriach i pracowniach.</w:t>
            </w:r>
          </w:p>
          <w:p w14:paraId="10CB68C5"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1714" w:type="dxa"/>
          </w:tcPr>
          <w:p w14:paraId="667F1233"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Cs/>
                <w:sz w:val="22"/>
                <w:szCs w:val="22"/>
              </w:rPr>
              <w:t>do 250 osób dziennie zwiedzających</w:t>
            </w:r>
          </w:p>
        </w:tc>
      </w:tr>
      <w:tr w:rsidR="00681E27" w:rsidRPr="00681E27" w14:paraId="77A95D03" w14:textId="77777777" w:rsidTr="00795F44">
        <w:tc>
          <w:tcPr>
            <w:tcW w:w="547" w:type="dxa"/>
          </w:tcPr>
          <w:p w14:paraId="36833679"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3</w:t>
            </w:r>
          </w:p>
        </w:tc>
        <w:tc>
          <w:tcPr>
            <w:tcW w:w="2005" w:type="dxa"/>
          </w:tcPr>
          <w:p w14:paraId="62CD973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
                <w:bCs/>
                <w:sz w:val="22"/>
                <w:szCs w:val="22"/>
              </w:rPr>
              <w:t>Przestrzeń dla obsługi ekspozycji</w:t>
            </w:r>
            <w:r w:rsidRPr="00681E27">
              <w:rPr>
                <w:rFonts w:asciiTheme="minorHAnsi" w:hAnsiTheme="minorHAnsi" w:cstheme="minorHAnsi"/>
                <w:bCs/>
                <w:sz w:val="22"/>
                <w:szCs w:val="22"/>
              </w:rPr>
              <w:t xml:space="preserve"> (antresola), pomieszczenie ochrony, pokój pierwszej pomocy, pomieszczenie socjalne, klatka schodowa</w:t>
            </w:r>
          </w:p>
          <w:p w14:paraId="04303D2F"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1417" w:type="dxa"/>
          </w:tcPr>
          <w:p w14:paraId="49A7D9C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poniedziałek 8.00 – 16.00</w:t>
            </w:r>
          </w:p>
          <w:p w14:paraId="4759F5B1" w14:textId="2BDF8C7E"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wtorek-czwartek  po godz. 16:00, piątek po godz. 21:00, sobota-niedziela - po godz. 21:00</w:t>
            </w:r>
            <w:r w:rsidR="00BB4E3B" w:rsidRPr="00681E27">
              <w:rPr>
                <w:rFonts w:asciiTheme="minorHAnsi" w:hAnsiTheme="minorHAnsi" w:cstheme="minorHAnsi"/>
                <w:bCs/>
                <w:sz w:val="22"/>
                <w:szCs w:val="22"/>
              </w:rPr>
              <w:t>.</w:t>
            </w:r>
          </w:p>
          <w:p w14:paraId="613357B2"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4536" w:type="dxa"/>
          </w:tcPr>
          <w:p w14:paraId="09B8440C"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opróżnianie koszy na śmieci, </w:t>
            </w:r>
          </w:p>
          <w:p w14:paraId="7D1747EA"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zamiatanie i czyszczenie, mycie posadzek i podłóg </w:t>
            </w:r>
          </w:p>
          <w:p w14:paraId="012EC7C2"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trzy razy w tygodniu odkurzanie wykładzin,</w:t>
            </w:r>
          </w:p>
          <w:p w14:paraId="7AB218BE"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raz w tygodniu mycie i czyszczenie drzwi,</w:t>
            </w:r>
          </w:p>
          <w:p w14:paraId="1D6C24DE"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usuwanie pajęczyn </w:t>
            </w:r>
          </w:p>
          <w:p w14:paraId="58CF109E"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kompleksowe sprzątanie toalet i łazienek wraz z zabudowami i drzwiami wejściowymi do nich (1 zespół toalet) oraz klatki schodowej (6 dni w tygodniu),</w:t>
            </w:r>
          </w:p>
          <w:p w14:paraId="1ABD718A"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kompleksowe sprzątanie pomieszczenia socjalnego,</w:t>
            </w:r>
          </w:p>
          <w:p w14:paraId="70B98370" w14:textId="77777777" w:rsidR="00D154FA" w:rsidRPr="00681E27" w:rsidRDefault="00D154FA" w:rsidP="007655E2">
            <w:pPr>
              <w:pStyle w:val="NormalnyWeb"/>
              <w:numPr>
                <w:ilvl w:val="0"/>
                <w:numId w:val="8"/>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jeden raz w tygodniu lub w przypadku konieczności, odkurzeniu i czyszczeniu mebli w pomieszczeniach obsługi ekspozycji i pozostałych.</w:t>
            </w:r>
          </w:p>
          <w:p w14:paraId="17F44465" w14:textId="77777777" w:rsidR="00D154FA" w:rsidRPr="00681E27" w:rsidRDefault="00D154FA" w:rsidP="00795F44">
            <w:pPr>
              <w:pStyle w:val="NormalnyWeb"/>
              <w:spacing w:before="0" w:after="0"/>
              <w:rPr>
                <w:rFonts w:asciiTheme="minorHAnsi" w:hAnsiTheme="minorHAnsi" w:cstheme="minorHAnsi"/>
                <w:bCs/>
                <w:sz w:val="22"/>
                <w:szCs w:val="22"/>
              </w:rPr>
            </w:pPr>
          </w:p>
        </w:tc>
        <w:tc>
          <w:tcPr>
            <w:tcW w:w="1714" w:type="dxa"/>
          </w:tcPr>
          <w:p w14:paraId="10F08EF7"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Cs/>
                <w:sz w:val="22"/>
                <w:szCs w:val="22"/>
              </w:rPr>
              <w:t>Przewidywana max. liczba pracowników do 20 osób.</w:t>
            </w:r>
          </w:p>
        </w:tc>
      </w:tr>
      <w:tr w:rsidR="00681E27" w:rsidRPr="00681E27" w14:paraId="48EB5B7A" w14:textId="77777777" w:rsidTr="00795F44">
        <w:tc>
          <w:tcPr>
            <w:tcW w:w="547" w:type="dxa"/>
          </w:tcPr>
          <w:p w14:paraId="376240A4"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4</w:t>
            </w:r>
          </w:p>
        </w:tc>
        <w:tc>
          <w:tcPr>
            <w:tcW w:w="2005" w:type="dxa"/>
          </w:tcPr>
          <w:p w14:paraId="4F56937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
                <w:bCs/>
                <w:sz w:val="22"/>
                <w:szCs w:val="22"/>
              </w:rPr>
              <w:t>Przestrzeń administracyjna</w:t>
            </w:r>
            <w:r w:rsidRPr="00681E27">
              <w:rPr>
                <w:rFonts w:asciiTheme="minorHAnsi" w:hAnsiTheme="minorHAnsi" w:cstheme="minorHAnsi"/>
                <w:bCs/>
                <w:sz w:val="22"/>
                <w:szCs w:val="22"/>
              </w:rPr>
              <w:t xml:space="preserve"> wraz przyległymi toaletami, pomieszczenie socjalne, klatka </w:t>
            </w:r>
            <w:r w:rsidRPr="00681E27">
              <w:rPr>
                <w:rFonts w:asciiTheme="minorHAnsi" w:hAnsiTheme="minorHAnsi" w:cstheme="minorHAnsi"/>
                <w:bCs/>
                <w:sz w:val="22"/>
                <w:szCs w:val="22"/>
              </w:rPr>
              <w:lastRenderedPageBreak/>
              <w:t xml:space="preserve">schodowa i korytarze, winda osobowo-towarowa – </w:t>
            </w:r>
            <w:r w:rsidRPr="00681E27">
              <w:rPr>
                <w:rFonts w:asciiTheme="minorHAnsi" w:hAnsiTheme="minorHAnsi" w:cstheme="minorHAnsi"/>
                <w:b/>
                <w:bCs/>
                <w:sz w:val="22"/>
                <w:szCs w:val="22"/>
              </w:rPr>
              <w:t>II piętro</w:t>
            </w:r>
          </w:p>
          <w:p w14:paraId="4765204A"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1417" w:type="dxa"/>
          </w:tcPr>
          <w:p w14:paraId="0D9496B8"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Cs/>
                <w:sz w:val="22"/>
                <w:szCs w:val="22"/>
              </w:rPr>
              <w:lastRenderedPageBreak/>
              <w:t>poniedziałek-piątek od godz. 8.00 do godz. 16:00.</w:t>
            </w:r>
          </w:p>
        </w:tc>
        <w:tc>
          <w:tcPr>
            <w:tcW w:w="4536" w:type="dxa"/>
          </w:tcPr>
          <w:p w14:paraId="1866D089" w14:textId="77777777" w:rsidR="00D154FA" w:rsidRPr="00681E27" w:rsidRDefault="00D154FA" w:rsidP="007655E2">
            <w:pPr>
              <w:pStyle w:val="NormalnyWeb"/>
              <w:numPr>
                <w:ilvl w:val="0"/>
                <w:numId w:val="9"/>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opróżnianie koszy na śmieci, </w:t>
            </w:r>
          </w:p>
          <w:p w14:paraId="3B5ADA62" w14:textId="77777777" w:rsidR="00D154FA" w:rsidRPr="00681E27" w:rsidRDefault="00D154FA" w:rsidP="007655E2">
            <w:pPr>
              <w:pStyle w:val="NormalnyWeb"/>
              <w:numPr>
                <w:ilvl w:val="0"/>
                <w:numId w:val="9"/>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zamiatanie i czyszczenie, mycie posadzek i podłóg, </w:t>
            </w:r>
          </w:p>
          <w:p w14:paraId="2778A770" w14:textId="77777777" w:rsidR="00D154FA" w:rsidRPr="00681E27" w:rsidRDefault="00D154FA" w:rsidP="007655E2">
            <w:pPr>
              <w:pStyle w:val="NormalnyWeb"/>
              <w:numPr>
                <w:ilvl w:val="0"/>
                <w:numId w:val="9"/>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3 razy w tygodniu odkurzanie wykładzin,</w:t>
            </w:r>
          </w:p>
          <w:p w14:paraId="5ABC3240" w14:textId="77777777" w:rsidR="00D154FA" w:rsidRPr="00681E27" w:rsidRDefault="00D154FA" w:rsidP="007655E2">
            <w:pPr>
              <w:pStyle w:val="NormalnyWeb"/>
              <w:numPr>
                <w:ilvl w:val="0"/>
                <w:numId w:val="9"/>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lastRenderedPageBreak/>
              <w:t>kompleksowe sprzątanie toalet i łazienek wraz z zabudowami i drzwiami wejściowymi do nich (1 zespół toalet), oraz windy,</w:t>
            </w:r>
          </w:p>
          <w:p w14:paraId="00E0B4CB" w14:textId="77777777" w:rsidR="00D154FA" w:rsidRPr="00681E27" w:rsidRDefault="00D154FA" w:rsidP="007655E2">
            <w:pPr>
              <w:pStyle w:val="NormalnyWeb"/>
              <w:numPr>
                <w:ilvl w:val="0"/>
                <w:numId w:val="9"/>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kompleksowe sprzątanie pomieszczenia socjalnego,</w:t>
            </w:r>
          </w:p>
          <w:p w14:paraId="478486AB" w14:textId="77777777" w:rsidR="00D154FA" w:rsidRPr="00681E27" w:rsidRDefault="00D154FA" w:rsidP="007655E2">
            <w:pPr>
              <w:pStyle w:val="NormalnyWeb"/>
              <w:numPr>
                <w:ilvl w:val="0"/>
                <w:numId w:val="9"/>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jeden raz w tygodniu lub w przypadku konieczności, odkurzeniu i czyszczeniu mebli.</w:t>
            </w:r>
          </w:p>
          <w:p w14:paraId="422F2D6E" w14:textId="77777777" w:rsidR="00D154FA" w:rsidRPr="00681E27" w:rsidRDefault="00D154FA" w:rsidP="00795F44">
            <w:pPr>
              <w:pStyle w:val="NormalnyWeb"/>
              <w:spacing w:before="0" w:after="0"/>
              <w:rPr>
                <w:rFonts w:asciiTheme="minorHAnsi" w:hAnsiTheme="minorHAnsi" w:cstheme="minorHAnsi"/>
                <w:bCs/>
                <w:sz w:val="22"/>
                <w:szCs w:val="22"/>
              </w:rPr>
            </w:pPr>
          </w:p>
        </w:tc>
        <w:tc>
          <w:tcPr>
            <w:tcW w:w="1714" w:type="dxa"/>
          </w:tcPr>
          <w:p w14:paraId="26EEBC1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lastRenderedPageBreak/>
              <w:t>Przewidywana max. liczba pracowników i gości do 30 osób.</w:t>
            </w:r>
          </w:p>
          <w:p w14:paraId="2FB18941" w14:textId="77777777" w:rsidR="00D154FA" w:rsidRPr="00681E27" w:rsidRDefault="00D154FA" w:rsidP="00795F44">
            <w:pPr>
              <w:pStyle w:val="NormalnyWeb"/>
              <w:spacing w:before="0" w:after="0"/>
              <w:rPr>
                <w:rFonts w:asciiTheme="minorHAnsi" w:hAnsiTheme="minorHAnsi" w:cstheme="minorHAnsi"/>
                <w:b/>
                <w:bCs/>
                <w:sz w:val="22"/>
                <w:szCs w:val="22"/>
              </w:rPr>
            </w:pPr>
          </w:p>
        </w:tc>
      </w:tr>
      <w:tr w:rsidR="00681E27" w:rsidRPr="00681E27" w14:paraId="3079217B" w14:textId="77777777" w:rsidTr="00795F44">
        <w:tc>
          <w:tcPr>
            <w:tcW w:w="547" w:type="dxa"/>
          </w:tcPr>
          <w:p w14:paraId="0821417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5</w:t>
            </w:r>
          </w:p>
        </w:tc>
        <w:tc>
          <w:tcPr>
            <w:tcW w:w="2005" w:type="dxa"/>
          </w:tcPr>
          <w:p w14:paraId="7EDA675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
                <w:bCs/>
                <w:sz w:val="22"/>
                <w:szCs w:val="22"/>
              </w:rPr>
              <w:t>Przestrzeń techniczna i warsztatowa</w:t>
            </w:r>
            <w:r w:rsidRPr="00681E27">
              <w:rPr>
                <w:rFonts w:asciiTheme="minorHAnsi" w:hAnsiTheme="minorHAnsi" w:cstheme="minorHAnsi"/>
                <w:bCs/>
                <w:sz w:val="22"/>
                <w:szCs w:val="22"/>
              </w:rPr>
              <w:t xml:space="preserve"> w podziemiu wraz przyległymi toaletami i korytarzami oraz pomieszczeniem socjalnym – </w:t>
            </w:r>
            <w:r w:rsidRPr="00681E27">
              <w:rPr>
                <w:rFonts w:asciiTheme="minorHAnsi" w:hAnsiTheme="minorHAnsi" w:cstheme="minorHAnsi"/>
                <w:b/>
                <w:bCs/>
                <w:sz w:val="22"/>
                <w:szCs w:val="22"/>
              </w:rPr>
              <w:t>kondygnacja - I</w:t>
            </w:r>
          </w:p>
          <w:p w14:paraId="1BBC973B"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1417" w:type="dxa"/>
          </w:tcPr>
          <w:p w14:paraId="2D0285A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poniedziałek-piątek od godz. 8.00 do godz. 16:00, pod nadzorem pracowników ZST</w:t>
            </w:r>
          </w:p>
          <w:p w14:paraId="54CF367B"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4536" w:type="dxa"/>
          </w:tcPr>
          <w:p w14:paraId="2C69F775"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opróżnianie koszy na śmieci,</w:t>
            </w:r>
          </w:p>
          <w:p w14:paraId="7847171F"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zamiatanie i czyszczenie, mycie posadzek </w:t>
            </w:r>
          </w:p>
          <w:p w14:paraId="5A4EF560"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kompleksowe sprzątanie toalet i łazienek wraz z zabudowami i drzwiami wejściowymi do nich (1 zespół toalet), korytarzy oraz kabiny prysznicowej,</w:t>
            </w:r>
          </w:p>
          <w:p w14:paraId="22283A1F"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kompleksowe sprzątanie pomieszczenia socjalnego,</w:t>
            </w:r>
          </w:p>
          <w:p w14:paraId="7C4A6D5B" w14:textId="3DD214B1"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jeden raz w tygodniu lub w przypadku konieczności, odkurz</w:t>
            </w:r>
            <w:r w:rsidR="00BB4E3B" w:rsidRPr="00681E27">
              <w:rPr>
                <w:rFonts w:asciiTheme="minorHAnsi" w:hAnsiTheme="minorHAnsi" w:cstheme="minorHAnsi"/>
                <w:bCs/>
                <w:sz w:val="22"/>
                <w:szCs w:val="22"/>
              </w:rPr>
              <w:t>a</w:t>
            </w:r>
            <w:r w:rsidRPr="00681E27">
              <w:rPr>
                <w:rFonts w:asciiTheme="minorHAnsi" w:hAnsiTheme="minorHAnsi" w:cstheme="minorHAnsi"/>
                <w:bCs/>
                <w:sz w:val="22"/>
                <w:szCs w:val="22"/>
              </w:rPr>
              <w:t>ni</w:t>
            </w:r>
            <w:r w:rsidR="00BB4E3B" w:rsidRPr="00681E27">
              <w:rPr>
                <w:rFonts w:asciiTheme="minorHAnsi" w:hAnsiTheme="minorHAnsi" w:cstheme="minorHAnsi"/>
                <w:bCs/>
                <w:sz w:val="22"/>
                <w:szCs w:val="22"/>
              </w:rPr>
              <w:t>e</w:t>
            </w:r>
            <w:r w:rsidRPr="00681E27">
              <w:rPr>
                <w:rFonts w:asciiTheme="minorHAnsi" w:hAnsiTheme="minorHAnsi" w:cstheme="minorHAnsi"/>
                <w:bCs/>
                <w:sz w:val="22"/>
                <w:szCs w:val="22"/>
              </w:rPr>
              <w:t xml:space="preserve"> i czyszczeni</w:t>
            </w:r>
            <w:r w:rsidR="00BB4E3B" w:rsidRPr="00681E27">
              <w:rPr>
                <w:rFonts w:asciiTheme="minorHAnsi" w:hAnsiTheme="minorHAnsi" w:cstheme="minorHAnsi"/>
                <w:bCs/>
                <w:sz w:val="22"/>
                <w:szCs w:val="22"/>
              </w:rPr>
              <w:t>e</w:t>
            </w:r>
            <w:r w:rsidRPr="00681E27">
              <w:rPr>
                <w:rFonts w:asciiTheme="minorHAnsi" w:hAnsiTheme="minorHAnsi" w:cstheme="minorHAnsi"/>
                <w:bCs/>
                <w:sz w:val="22"/>
                <w:szCs w:val="22"/>
              </w:rPr>
              <w:t xml:space="preserve"> mebli,</w:t>
            </w:r>
          </w:p>
          <w:p w14:paraId="4E5241CE"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jeden raz w tygodniu utrzymanie czystości posadzek w magazynie, pomieszczeniach warsztatowych, garażu</w:t>
            </w:r>
          </w:p>
          <w:p w14:paraId="44B35E84"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jeden raz w miesiącu w pomieszczeniach technicznych pozostałych (serwerownia, </w:t>
            </w:r>
            <w:proofErr w:type="spellStart"/>
            <w:r w:rsidRPr="00681E27">
              <w:rPr>
                <w:rFonts w:asciiTheme="minorHAnsi" w:hAnsiTheme="minorHAnsi" w:cstheme="minorHAnsi"/>
                <w:bCs/>
                <w:sz w:val="22"/>
                <w:szCs w:val="22"/>
              </w:rPr>
              <w:t>wentylatornia</w:t>
            </w:r>
            <w:proofErr w:type="spellEnd"/>
            <w:r w:rsidRPr="00681E27">
              <w:rPr>
                <w:rFonts w:asciiTheme="minorHAnsi" w:hAnsiTheme="minorHAnsi" w:cstheme="minorHAnsi"/>
                <w:bCs/>
                <w:sz w:val="22"/>
                <w:szCs w:val="22"/>
              </w:rPr>
              <w:t>, ujęcie wody, rozdzielnia)</w:t>
            </w:r>
          </w:p>
          <w:p w14:paraId="303DD043" w14:textId="77777777" w:rsidR="00D154FA" w:rsidRPr="00681E27" w:rsidRDefault="00D154FA" w:rsidP="00795F44">
            <w:pPr>
              <w:pStyle w:val="NormalnyWeb"/>
              <w:spacing w:before="0" w:after="0"/>
              <w:rPr>
                <w:rFonts w:asciiTheme="minorHAnsi" w:hAnsiTheme="minorHAnsi" w:cstheme="minorHAnsi"/>
                <w:bCs/>
                <w:sz w:val="22"/>
                <w:szCs w:val="22"/>
              </w:rPr>
            </w:pPr>
          </w:p>
        </w:tc>
        <w:tc>
          <w:tcPr>
            <w:tcW w:w="1714" w:type="dxa"/>
          </w:tcPr>
          <w:p w14:paraId="4E6B59C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Przewidywana max. liczba pracowników do 7 osób.</w:t>
            </w:r>
          </w:p>
          <w:p w14:paraId="076107E9" w14:textId="77777777" w:rsidR="00D154FA" w:rsidRPr="00681E27" w:rsidRDefault="00D154FA" w:rsidP="00795F44">
            <w:pPr>
              <w:pStyle w:val="NormalnyWeb"/>
              <w:spacing w:before="0" w:after="0"/>
              <w:rPr>
                <w:rFonts w:asciiTheme="minorHAnsi" w:hAnsiTheme="minorHAnsi" w:cstheme="minorHAnsi"/>
                <w:b/>
                <w:bCs/>
                <w:sz w:val="22"/>
                <w:szCs w:val="22"/>
              </w:rPr>
            </w:pPr>
          </w:p>
        </w:tc>
      </w:tr>
      <w:tr w:rsidR="00681E27" w:rsidRPr="00681E27" w14:paraId="09542FB1" w14:textId="77777777" w:rsidTr="00795F44">
        <w:tc>
          <w:tcPr>
            <w:tcW w:w="547" w:type="dxa"/>
          </w:tcPr>
          <w:p w14:paraId="3206292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6</w:t>
            </w:r>
          </w:p>
        </w:tc>
        <w:tc>
          <w:tcPr>
            <w:tcW w:w="2005" w:type="dxa"/>
          </w:tcPr>
          <w:p w14:paraId="3164885E"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Okna i drzwi wewnątrz, przeszklenia na parterze wewnątrz i na zewnątrz</w:t>
            </w:r>
          </w:p>
          <w:p w14:paraId="78D04C85"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1417" w:type="dxa"/>
          </w:tcPr>
          <w:p w14:paraId="6A148A5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poniedziałek</w:t>
            </w:r>
          </w:p>
        </w:tc>
        <w:tc>
          <w:tcPr>
            <w:tcW w:w="4536" w:type="dxa"/>
          </w:tcPr>
          <w:p w14:paraId="310D2253"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mycie szyb w drzwiach wewnętrznych według potrzeb,</w:t>
            </w:r>
          </w:p>
          <w:p w14:paraId="382F07DF" w14:textId="0EB2D017" w:rsidR="004A691D" w:rsidRPr="00681E27" w:rsidRDefault="004A691D"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mycie przeszkleń na parterze w części kawiarnianej – wg potrzeb</w:t>
            </w:r>
          </w:p>
          <w:p w14:paraId="5FEA8C63" w14:textId="3CB218DA"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trike/>
                <w:sz w:val="22"/>
                <w:szCs w:val="22"/>
              </w:rPr>
              <w:t>dwa</w:t>
            </w:r>
            <w:r w:rsidRPr="00681E27">
              <w:rPr>
                <w:rFonts w:asciiTheme="minorHAnsi" w:hAnsiTheme="minorHAnsi" w:cstheme="minorHAnsi"/>
                <w:bCs/>
                <w:sz w:val="22"/>
                <w:szCs w:val="22"/>
              </w:rPr>
              <w:t xml:space="preserve"> </w:t>
            </w:r>
            <w:r w:rsidR="004A691D" w:rsidRPr="00681E27">
              <w:rPr>
                <w:rFonts w:asciiTheme="minorHAnsi" w:hAnsiTheme="minorHAnsi" w:cstheme="minorHAnsi"/>
                <w:bCs/>
                <w:sz w:val="22"/>
                <w:szCs w:val="22"/>
              </w:rPr>
              <w:t xml:space="preserve">cztery </w:t>
            </w:r>
            <w:r w:rsidRPr="00681E27">
              <w:rPr>
                <w:rFonts w:asciiTheme="minorHAnsi" w:hAnsiTheme="minorHAnsi" w:cstheme="minorHAnsi"/>
                <w:bCs/>
                <w:sz w:val="22"/>
                <w:szCs w:val="22"/>
              </w:rPr>
              <w:t>razy w roku mycie okien i framug okien od wewnątrz, fasady na parterze od wewnątrz i na zewnątrz, fasady na 2 piętrze od wewnątrz,</w:t>
            </w:r>
          </w:p>
          <w:p w14:paraId="4418A1AF"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mycie szyb przy głównym wejściu i przedsionku - według potrzeb</w:t>
            </w:r>
          </w:p>
        </w:tc>
        <w:tc>
          <w:tcPr>
            <w:tcW w:w="1714" w:type="dxa"/>
          </w:tcPr>
          <w:p w14:paraId="7FFF89B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t>
            </w:r>
          </w:p>
        </w:tc>
      </w:tr>
      <w:tr w:rsidR="00681E27" w:rsidRPr="00681E27" w14:paraId="1D43C31C" w14:textId="77777777" w:rsidTr="00795F44">
        <w:tc>
          <w:tcPr>
            <w:tcW w:w="547" w:type="dxa"/>
          </w:tcPr>
          <w:p w14:paraId="7DB661E7"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7</w:t>
            </w:r>
          </w:p>
        </w:tc>
        <w:tc>
          <w:tcPr>
            <w:tcW w:w="2005" w:type="dxa"/>
          </w:tcPr>
          <w:p w14:paraId="58D6DB7E"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Okna od zewnątrz, fasada szklana na 2 piętrze od zewnątrz, świetlik na zewnątrz,</w:t>
            </w:r>
          </w:p>
        </w:tc>
        <w:tc>
          <w:tcPr>
            <w:tcW w:w="1417" w:type="dxa"/>
          </w:tcPr>
          <w:p w14:paraId="45AF6549" w14:textId="77777777" w:rsidR="00D154FA" w:rsidRPr="00681E27" w:rsidRDefault="00D154FA" w:rsidP="00795F44">
            <w:pPr>
              <w:pStyle w:val="NormalnyWeb"/>
              <w:spacing w:before="0" w:after="0"/>
              <w:rPr>
                <w:rFonts w:asciiTheme="minorHAnsi" w:hAnsiTheme="minorHAnsi" w:cstheme="minorHAnsi"/>
                <w:bCs/>
                <w:sz w:val="22"/>
                <w:szCs w:val="22"/>
              </w:rPr>
            </w:pPr>
          </w:p>
          <w:p w14:paraId="74CD8CA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dowolny (poniedziałki)</w:t>
            </w:r>
          </w:p>
        </w:tc>
        <w:tc>
          <w:tcPr>
            <w:tcW w:w="4536" w:type="dxa"/>
          </w:tcPr>
          <w:p w14:paraId="0C9A4C39"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dwa razy w roku</w:t>
            </w:r>
          </w:p>
        </w:tc>
        <w:tc>
          <w:tcPr>
            <w:tcW w:w="1714" w:type="dxa"/>
          </w:tcPr>
          <w:p w14:paraId="166AE0E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t>
            </w:r>
          </w:p>
        </w:tc>
      </w:tr>
    </w:tbl>
    <w:p w14:paraId="4BA0C8EF" w14:textId="77777777" w:rsidR="00D154FA" w:rsidRPr="00681E27" w:rsidRDefault="00D154FA" w:rsidP="00D154FA">
      <w:pPr>
        <w:pStyle w:val="NormalnyWeb"/>
        <w:spacing w:before="0" w:after="0"/>
        <w:rPr>
          <w:rFonts w:asciiTheme="minorHAnsi" w:hAnsiTheme="minorHAnsi" w:cstheme="minorHAnsi"/>
          <w:bCs/>
          <w:sz w:val="22"/>
          <w:szCs w:val="22"/>
        </w:rPr>
      </w:pPr>
    </w:p>
    <w:p w14:paraId="724968C4" w14:textId="6EAC5E9F" w:rsidR="00D154FA" w:rsidRPr="00681E27" w:rsidRDefault="00D154FA" w:rsidP="00642833">
      <w:pPr>
        <w:pStyle w:val="NormalnyWeb"/>
        <w:numPr>
          <w:ilvl w:val="0"/>
          <w:numId w:val="43"/>
        </w:numPr>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 xml:space="preserve">Szczegółowy zakres usługi sprzątania terenu przyległego do obiektu wraz </w:t>
      </w:r>
      <w:r w:rsidRPr="00681E27">
        <w:rPr>
          <w:rFonts w:asciiTheme="minorHAnsi" w:hAnsiTheme="minorHAnsi" w:cstheme="minorHAnsi"/>
          <w:b/>
          <w:bCs/>
          <w:sz w:val="22"/>
          <w:szCs w:val="22"/>
        </w:rPr>
        <w:br/>
        <w:t>z parkingiem obejmuje:</w:t>
      </w:r>
    </w:p>
    <w:tbl>
      <w:tblPr>
        <w:tblpPr w:leftFromText="141" w:rightFromText="141" w:vertAnchor="text" w:horzAnchor="margin" w:tblpXSpec="center" w:tblpY="181"/>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1685"/>
        <w:gridCol w:w="3827"/>
        <w:gridCol w:w="4110"/>
      </w:tblGrid>
      <w:tr w:rsidR="00681E27" w:rsidRPr="00681E27" w14:paraId="4EA1BDFD" w14:textId="77777777" w:rsidTr="00795F44">
        <w:tc>
          <w:tcPr>
            <w:tcW w:w="550" w:type="dxa"/>
          </w:tcPr>
          <w:p w14:paraId="05450F48"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lastRenderedPageBreak/>
              <w:t>Lp.</w:t>
            </w:r>
          </w:p>
        </w:tc>
        <w:tc>
          <w:tcPr>
            <w:tcW w:w="1685" w:type="dxa"/>
          </w:tcPr>
          <w:p w14:paraId="4567FC2C"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Rodzaj przestrzeni</w:t>
            </w:r>
          </w:p>
        </w:tc>
        <w:tc>
          <w:tcPr>
            <w:tcW w:w="3827" w:type="dxa"/>
          </w:tcPr>
          <w:p w14:paraId="4141F49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Przedmiot czynności</w:t>
            </w:r>
          </w:p>
        </w:tc>
        <w:tc>
          <w:tcPr>
            <w:tcW w:w="4110" w:type="dxa"/>
          </w:tcPr>
          <w:p w14:paraId="1A51C93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Częstotliwość</w:t>
            </w:r>
          </w:p>
        </w:tc>
      </w:tr>
      <w:tr w:rsidR="00681E27" w:rsidRPr="00681E27" w14:paraId="243F29D3" w14:textId="77777777" w:rsidTr="00795F44">
        <w:trPr>
          <w:trHeight w:val="1755"/>
        </w:trPr>
        <w:tc>
          <w:tcPr>
            <w:tcW w:w="550" w:type="dxa"/>
            <w:vMerge w:val="restart"/>
          </w:tcPr>
          <w:p w14:paraId="2E027FC8"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1685" w:type="dxa"/>
            <w:vMerge w:val="restart"/>
          </w:tcPr>
          <w:p w14:paraId="30ECF293"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Przestrzeń utwardzona - parkingi, drogi wewnętrzne i ciągi komunikacyjne</w:t>
            </w:r>
          </w:p>
        </w:tc>
        <w:tc>
          <w:tcPr>
            <w:tcW w:w="3827" w:type="dxa"/>
          </w:tcPr>
          <w:p w14:paraId="0D22BFDB"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Zbieranie śmieci i zanieczyszczeń, zamiatanie chodnika, tarasu i powierzchni utwardzonej, opróżnianie koszy na śmieci, utrzymywanie w czystości wejścia głównego, jesienne grabienie liści</w:t>
            </w:r>
          </w:p>
        </w:tc>
        <w:tc>
          <w:tcPr>
            <w:tcW w:w="4110" w:type="dxa"/>
          </w:tcPr>
          <w:p w14:paraId="0926EEDB"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Prace wykonywane na bieżąco w celu utrzymania stałego, należytego porządku. Zamawiający nie określa</w:t>
            </w:r>
          </w:p>
          <w:p w14:paraId="35A6072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Częstotliwości wymienionych czynności.</w:t>
            </w:r>
          </w:p>
          <w:p w14:paraId="3D6E04F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Sformułowanie „na bieżąco” oznacza</w:t>
            </w:r>
          </w:p>
          <w:p w14:paraId="40C24E3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wykonywanie czynności z częstotliwością zapewniającą utrzymanie stałego,</w:t>
            </w:r>
          </w:p>
          <w:p w14:paraId="793FEB9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należytego porządku.</w:t>
            </w:r>
          </w:p>
        </w:tc>
      </w:tr>
      <w:tr w:rsidR="00681E27" w:rsidRPr="00681E27" w14:paraId="13F60336" w14:textId="77777777" w:rsidTr="00795F44">
        <w:trPr>
          <w:trHeight w:val="1755"/>
        </w:trPr>
        <w:tc>
          <w:tcPr>
            <w:tcW w:w="550" w:type="dxa"/>
            <w:vMerge/>
          </w:tcPr>
          <w:p w14:paraId="26344F42" w14:textId="77777777" w:rsidR="00D154FA" w:rsidRPr="00681E27" w:rsidRDefault="00D154FA" w:rsidP="00795F44">
            <w:pPr>
              <w:pStyle w:val="NormalnyWeb"/>
              <w:spacing w:before="0" w:after="0"/>
              <w:rPr>
                <w:rFonts w:asciiTheme="minorHAnsi" w:hAnsiTheme="minorHAnsi" w:cstheme="minorHAnsi"/>
                <w:bCs/>
                <w:sz w:val="22"/>
                <w:szCs w:val="22"/>
              </w:rPr>
            </w:pPr>
          </w:p>
        </w:tc>
        <w:tc>
          <w:tcPr>
            <w:tcW w:w="1685" w:type="dxa"/>
            <w:vMerge/>
          </w:tcPr>
          <w:p w14:paraId="3FD15504" w14:textId="77777777" w:rsidR="00D154FA" w:rsidRPr="00681E27" w:rsidRDefault="00D154FA" w:rsidP="00795F44">
            <w:pPr>
              <w:pStyle w:val="NormalnyWeb"/>
              <w:spacing w:before="0" w:after="0"/>
              <w:rPr>
                <w:rFonts w:asciiTheme="minorHAnsi" w:hAnsiTheme="minorHAnsi" w:cstheme="minorHAnsi"/>
                <w:b/>
                <w:bCs/>
                <w:sz w:val="22"/>
                <w:szCs w:val="22"/>
              </w:rPr>
            </w:pPr>
          </w:p>
        </w:tc>
        <w:tc>
          <w:tcPr>
            <w:tcW w:w="3827" w:type="dxa"/>
          </w:tcPr>
          <w:p w14:paraId="5CB7639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Odśnieżanie, zamiatanie i posypywanie </w:t>
            </w:r>
            <w:r w:rsidRPr="00681E27">
              <w:rPr>
                <w:rFonts w:asciiTheme="minorHAnsi" w:hAnsiTheme="minorHAnsi" w:cstheme="minorHAnsi"/>
                <w:sz w:val="22"/>
                <w:szCs w:val="22"/>
              </w:rPr>
              <w:t xml:space="preserve"> </w:t>
            </w:r>
            <w:r w:rsidRPr="00681E27">
              <w:rPr>
                <w:rFonts w:asciiTheme="minorHAnsi" w:hAnsiTheme="minorHAnsi" w:cstheme="minorHAnsi"/>
                <w:bCs/>
                <w:sz w:val="22"/>
                <w:szCs w:val="22"/>
              </w:rPr>
              <w:t xml:space="preserve">środkiem do zwalczania gołoledzi wejść do budynku, chodnika wokół budynku i dojścia do niego z parkingów, a także uprzątnięcia błota, śniegu, lodu i innych zanieczyszczeń, oraz odśnieżania i odladzania chodnika przy drodze wojewódzkiej nr 869 na długości 75 m. </w:t>
            </w:r>
          </w:p>
        </w:tc>
        <w:tc>
          <w:tcPr>
            <w:tcW w:w="4110" w:type="dxa"/>
          </w:tcPr>
          <w:p w14:paraId="36127C75" w14:textId="4A16253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W przypadku wystąpienia opadów śniegu oraz oblodzenia  </w:t>
            </w:r>
            <w:r w:rsidR="00BB4E3B" w:rsidRPr="00681E27">
              <w:rPr>
                <w:rFonts w:asciiTheme="minorHAnsi" w:hAnsiTheme="minorHAnsi" w:cstheme="minorHAnsi"/>
                <w:bCs/>
                <w:sz w:val="22"/>
                <w:szCs w:val="22"/>
              </w:rPr>
              <w:t>c</w:t>
            </w:r>
            <w:r w:rsidRPr="00681E27">
              <w:rPr>
                <w:rFonts w:asciiTheme="minorHAnsi" w:hAnsiTheme="minorHAnsi" w:cstheme="minorHAnsi"/>
                <w:bCs/>
                <w:sz w:val="22"/>
                <w:szCs w:val="22"/>
              </w:rPr>
              <w:t>zynności te należy wykonać według potrzeb i ukończyć przed otwarciem obiektu dla pracowników.</w:t>
            </w:r>
          </w:p>
          <w:p w14:paraId="7E3D626E" w14:textId="77777777" w:rsidR="00D154FA" w:rsidRPr="00681E27" w:rsidRDefault="00D154FA" w:rsidP="00795F44">
            <w:pPr>
              <w:pStyle w:val="NormalnyWeb"/>
              <w:spacing w:before="0" w:after="0"/>
              <w:rPr>
                <w:rFonts w:asciiTheme="minorHAnsi" w:hAnsiTheme="minorHAnsi" w:cstheme="minorHAnsi"/>
                <w:bCs/>
                <w:sz w:val="22"/>
                <w:szCs w:val="22"/>
              </w:rPr>
            </w:pPr>
          </w:p>
        </w:tc>
      </w:tr>
      <w:tr w:rsidR="00681E27" w:rsidRPr="00681E27" w14:paraId="04A28F9E" w14:textId="77777777" w:rsidTr="00795F44">
        <w:tc>
          <w:tcPr>
            <w:tcW w:w="550" w:type="dxa"/>
          </w:tcPr>
          <w:p w14:paraId="5FE5DBC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w:t>
            </w:r>
          </w:p>
        </w:tc>
        <w:tc>
          <w:tcPr>
            <w:tcW w:w="1685" w:type="dxa"/>
          </w:tcPr>
          <w:p w14:paraId="102E0F42"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Przestrzeń zielona – trawniki, nasadzenia i zadrzewienie</w:t>
            </w:r>
          </w:p>
        </w:tc>
        <w:tc>
          <w:tcPr>
            <w:tcW w:w="3827" w:type="dxa"/>
          </w:tcPr>
          <w:p w14:paraId="520C0AE7" w14:textId="0D48FFF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Pielęgnacja terenów zielonych (przycinanie krzewów, usuwanie trawy, podlewanie, uzupełnianie kory, </w:t>
            </w:r>
            <w:r w:rsidR="00D51B5A" w:rsidRPr="00681E27">
              <w:rPr>
                <w:rFonts w:asciiTheme="minorHAnsi" w:hAnsiTheme="minorHAnsi" w:cstheme="minorHAnsi"/>
                <w:bCs/>
                <w:sz w:val="22"/>
                <w:szCs w:val="22"/>
              </w:rPr>
              <w:t xml:space="preserve">podlewanie i </w:t>
            </w:r>
            <w:r w:rsidRPr="00681E27">
              <w:rPr>
                <w:rFonts w:asciiTheme="minorHAnsi" w:hAnsiTheme="minorHAnsi" w:cstheme="minorHAnsi"/>
                <w:bCs/>
                <w:sz w:val="22"/>
                <w:szCs w:val="22"/>
              </w:rPr>
              <w:t>nawożenie roślin)</w:t>
            </w:r>
          </w:p>
        </w:tc>
        <w:tc>
          <w:tcPr>
            <w:tcW w:w="4110" w:type="dxa"/>
          </w:tcPr>
          <w:p w14:paraId="330B150A"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dwa razy w tygodniu lub w przypadku konieczności częstsze podlewanie roślinności, usuwanie odpadów i liści</w:t>
            </w:r>
          </w:p>
          <w:p w14:paraId="4B32E14C"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trzy razy w roku pielęgnacja roślinności </w:t>
            </w:r>
          </w:p>
          <w:p w14:paraId="79F9F114" w14:textId="77777777" w:rsidR="00D154FA" w:rsidRPr="00681E27" w:rsidRDefault="00D154FA" w:rsidP="007655E2">
            <w:pPr>
              <w:pStyle w:val="NormalnyWeb"/>
              <w:numPr>
                <w:ilvl w:val="0"/>
                <w:numId w:val="10"/>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koszenie trawy i usuwanie chwastów według potrzeb</w:t>
            </w:r>
          </w:p>
        </w:tc>
      </w:tr>
    </w:tbl>
    <w:p w14:paraId="6B6C63E8" w14:textId="77777777" w:rsidR="00D154FA" w:rsidRPr="00681E27" w:rsidRDefault="00D154FA" w:rsidP="00D154FA">
      <w:pPr>
        <w:pStyle w:val="NormalnyWeb"/>
        <w:spacing w:before="0" w:after="0"/>
        <w:rPr>
          <w:rFonts w:asciiTheme="minorHAnsi" w:hAnsiTheme="minorHAnsi" w:cstheme="minorHAnsi"/>
          <w:bCs/>
          <w:sz w:val="22"/>
          <w:szCs w:val="22"/>
        </w:rPr>
      </w:pPr>
    </w:p>
    <w:p w14:paraId="6B38CBEB" w14:textId="77F3AD1E" w:rsidR="001677F2" w:rsidRPr="00681E27" w:rsidRDefault="001677F2" w:rsidP="00642833">
      <w:pPr>
        <w:pStyle w:val="NormalnyWeb"/>
        <w:numPr>
          <w:ilvl w:val="0"/>
          <w:numId w:val="43"/>
        </w:numPr>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U</w:t>
      </w:r>
      <w:r w:rsidR="005828AF" w:rsidRPr="00681E27">
        <w:rPr>
          <w:rFonts w:asciiTheme="minorHAnsi" w:hAnsiTheme="minorHAnsi" w:cstheme="minorHAnsi"/>
          <w:b/>
          <w:bCs/>
          <w:sz w:val="22"/>
          <w:szCs w:val="22"/>
        </w:rPr>
        <w:t xml:space="preserve">sługa zimowego utrzymania terenu wokół budynku </w:t>
      </w:r>
    </w:p>
    <w:p w14:paraId="0CBC0669" w14:textId="77777777" w:rsidR="005828AF" w:rsidRPr="00681E27" w:rsidRDefault="005828AF" w:rsidP="005828AF">
      <w:pPr>
        <w:pStyle w:val="NormalnyWeb"/>
        <w:spacing w:before="0" w:after="0"/>
        <w:ind w:left="142"/>
        <w:rPr>
          <w:rFonts w:asciiTheme="minorHAnsi" w:hAnsiTheme="minorHAnsi" w:cstheme="minorHAnsi"/>
          <w:b/>
          <w:bCs/>
          <w:sz w:val="22"/>
          <w:szCs w:val="22"/>
        </w:rPr>
      </w:pPr>
    </w:p>
    <w:p w14:paraId="7CF3DF6B" w14:textId="4B39E30A" w:rsidR="001677F2" w:rsidRPr="00681E27" w:rsidRDefault="00642833" w:rsidP="00642833">
      <w:pPr>
        <w:pStyle w:val="NormalnyWeb"/>
        <w:spacing w:before="0" w:after="0"/>
        <w:ind w:left="720"/>
        <w:jc w:val="both"/>
        <w:rPr>
          <w:rFonts w:asciiTheme="minorHAnsi" w:hAnsiTheme="minorHAnsi" w:cstheme="minorHAnsi"/>
          <w:sz w:val="22"/>
          <w:szCs w:val="22"/>
        </w:rPr>
      </w:pPr>
      <w:r w:rsidRPr="00681E27">
        <w:rPr>
          <w:rFonts w:asciiTheme="minorHAnsi" w:hAnsiTheme="minorHAnsi" w:cstheme="minorHAnsi"/>
          <w:sz w:val="22"/>
          <w:szCs w:val="22"/>
        </w:rPr>
        <w:t>3</w:t>
      </w:r>
      <w:r w:rsidR="005828AF" w:rsidRPr="00681E27">
        <w:rPr>
          <w:rFonts w:asciiTheme="minorHAnsi" w:hAnsiTheme="minorHAnsi" w:cstheme="minorHAnsi"/>
          <w:sz w:val="22"/>
          <w:szCs w:val="22"/>
        </w:rPr>
        <w:t>.</w:t>
      </w:r>
      <w:r w:rsidRPr="00681E27">
        <w:rPr>
          <w:rFonts w:asciiTheme="minorHAnsi" w:hAnsiTheme="minorHAnsi" w:cstheme="minorHAnsi"/>
          <w:sz w:val="22"/>
          <w:szCs w:val="22"/>
        </w:rPr>
        <w:t>1</w:t>
      </w:r>
      <w:r w:rsidRPr="00681E27">
        <w:rPr>
          <w:rFonts w:asciiTheme="minorHAnsi" w:hAnsiTheme="minorHAnsi" w:cstheme="minorHAnsi"/>
          <w:sz w:val="22"/>
          <w:szCs w:val="22"/>
        </w:rPr>
        <w:tab/>
      </w:r>
      <w:r w:rsidR="001677F2" w:rsidRPr="00681E27">
        <w:rPr>
          <w:rFonts w:asciiTheme="minorHAnsi" w:hAnsiTheme="minorHAnsi" w:cstheme="minorHAnsi"/>
          <w:sz w:val="22"/>
          <w:szCs w:val="22"/>
        </w:rPr>
        <w:t>Szczegółowy zakres usługi zimowego utrzymania terenu wokół budynku obejmuje:</w:t>
      </w:r>
    </w:p>
    <w:p w14:paraId="32CEFF30" w14:textId="77777777" w:rsidR="001677F2" w:rsidRPr="00681E27" w:rsidRDefault="001677F2" w:rsidP="007655E2">
      <w:pPr>
        <w:pStyle w:val="NormalnyWeb"/>
        <w:numPr>
          <w:ilvl w:val="2"/>
          <w:numId w:val="1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odśnieżanie terenu wokół budynku, w tym parkingów, dróg wewnętrznych, ciągów komunikacyjnych wraz ze schodami prowadzącymi na parking od strony północnej, Odśnieżanie polega na usunięciu śniegu i lodu oraz posypaniu nawierzchni środkiem do zwalczania gołoledzi,</w:t>
      </w:r>
    </w:p>
    <w:p w14:paraId="4A209CE5" w14:textId="77777777" w:rsidR="001677F2" w:rsidRPr="00681E27" w:rsidRDefault="001677F2" w:rsidP="007655E2">
      <w:pPr>
        <w:pStyle w:val="NormalnyWeb"/>
        <w:numPr>
          <w:ilvl w:val="2"/>
          <w:numId w:val="1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odśnieżania i odladzania chodnika przy drodze wojewódzkiej nr 869 na długości 75 m</w:t>
      </w:r>
    </w:p>
    <w:p w14:paraId="602FC977" w14:textId="77777777" w:rsidR="001677F2" w:rsidRPr="00681E27" w:rsidRDefault="001677F2" w:rsidP="007655E2">
      <w:pPr>
        <w:pStyle w:val="NormalnyWeb"/>
        <w:numPr>
          <w:ilvl w:val="2"/>
          <w:numId w:val="11"/>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usuwanie oblodzenia, sopli i nawisów lodowych na budynku,</w:t>
      </w:r>
    </w:p>
    <w:p w14:paraId="2450D6FD" w14:textId="77777777" w:rsidR="001677F2" w:rsidRPr="00681E27" w:rsidRDefault="001677F2" w:rsidP="007655E2">
      <w:pPr>
        <w:pStyle w:val="NormalnyWeb"/>
        <w:numPr>
          <w:ilvl w:val="2"/>
          <w:numId w:val="11"/>
        </w:numPr>
        <w:spacing w:before="0" w:after="0"/>
        <w:jc w:val="both"/>
        <w:rPr>
          <w:rFonts w:asciiTheme="minorHAnsi" w:hAnsiTheme="minorHAnsi" w:cstheme="minorHAnsi"/>
          <w:bCs/>
          <w:sz w:val="22"/>
          <w:szCs w:val="22"/>
        </w:rPr>
      </w:pPr>
      <w:r w:rsidRPr="00681E27">
        <w:rPr>
          <w:rFonts w:asciiTheme="minorHAnsi" w:hAnsiTheme="minorHAnsi" w:cstheme="minorHAnsi"/>
          <w:sz w:val="22"/>
          <w:szCs w:val="22"/>
        </w:rPr>
        <w:t xml:space="preserve">odśnieżanie dachu budynku, świetlika, klap oddymiających, wykonywanych zgodnie </w:t>
      </w:r>
      <w:r w:rsidRPr="00681E27">
        <w:rPr>
          <w:rFonts w:asciiTheme="minorHAnsi" w:hAnsiTheme="minorHAnsi" w:cstheme="minorHAnsi"/>
          <w:sz w:val="22"/>
          <w:szCs w:val="22"/>
        </w:rPr>
        <w:br/>
      </w:r>
      <w:r w:rsidRPr="00681E27">
        <w:rPr>
          <w:rFonts w:asciiTheme="minorHAnsi" w:hAnsiTheme="minorHAnsi" w:cstheme="minorHAnsi"/>
          <w:bCs/>
          <w:sz w:val="22"/>
          <w:szCs w:val="22"/>
        </w:rPr>
        <w:t xml:space="preserve">z instrukcją eksploatacji budynku. </w:t>
      </w:r>
    </w:p>
    <w:p w14:paraId="4C546BF2" w14:textId="77777777" w:rsidR="001677F2" w:rsidRPr="00681E27" w:rsidRDefault="001677F2" w:rsidP="001677F2">
      <w:pPr>
        <w:pStyle w:val="NormalnyWeb"/>
        <w:spacing w:before="0" w:after="0"/>
        <w:rPr>
          <w:rFonts w:asciiTheme="minorHAnsi" w:hAnsiTheme="minorHAnsi" w:cstheme="minorHAnsi"/>
          <w:bCs/>
          <w:sz w:val="22"/>
          <w:szCs w:val="22"/>
        </w:rPr>
      </w:pPr>
    </w:p>
    <w:p w14:paraId="5BD2B546" w14:textId="1D32C3B7" w:rsidR="001677F2" w:rsidRPr="00681E27" w:rsidRDefault="001677F2" w:rsidP="00642833">
      <w:pPr>
        <w:pStyle w:val="NormalnyWeb"/>
        <w:numPr>
          <w:ilvl w:val="1"/>
          <w:numId w:val="43"/>
        </w:numPr>
        <w:spacing w:before="0" w:after="0"/>
        <w:jc w:val="both"/>
        <w:rPr>
          <w:rFonts w:asciiTheme="minorHAnsi" w:hAnsiTheme="minorHAnsi" w:cstheme="minorHAnsi"/>
          <w:sz w:val="22"/>
          <w:szCs w:val="22"/>
        </w:rPr>
      </w:pPr>
      <w:r w:rsidRPr="00681E27">
        <w:rPr>
          <w:rFonts w:asciiTheme="minorHAnsi" w:hAnsiTheme="minorHAnsi" w:cstheme="minorHAnsi"/>
          <w:sz w:val="22"/>
          <w:szCs w:val="22"/>
        </w:rPr>
        <w:t xml:space="preserve">Zamawiający przewiduje, że w trakcie realizacji niniejszego zamówienia </w:t>
      </w:r>
      <w:r w:rsidRPr="00681E27">
        <w:rPr>
          <w:rFonts w:asciiTheme="minorHAnsi" w:hAnsiTheme="minorHAnsi" w:cstheme="minorHAnsi"/>
          <w:sz w:val="22"/>
          <w:szCs w:val="22"/>
        </w:rPr>
        <w:br/>
        <w:t>w zależności od warunków pogodowych uruchomione zostaną usługi:</w:t>
      </w:r>
    </w:p>
    <w:p w14:paraId="5C2ECE71" w14:textId="77777777" w:rsidR="001677F2" w:rsidRPr="00681E27" w:rsidRDefault="001677F2" w:rsidP="007655E2">
      <w:pPr>
        <w:pStyle w:val="NormalnyWeb"/>
        <w:numPr>
          <w:ilvl w:val="0"/>
          <w:numId w:val="12"/>
        </w:numPr>
        <w:spacing w:before="0" w:after="0"/>
        <w:jc w:val="both"/>
        <w:rPr>
          <w:rFonts w:asciiTheme="minorHAnsi" w:hAnsiTheme="minorHAnsi" w:cstheme="minorHAnsi"/>
          <w:sz w:val="22"/>
          <w:szCs w:val="22"/>
        </w:rPr>
      </w:pPr>
      <w:r w:rsidRPr="00681E27">
        <w:rPr>
          <w:rFonts w:asciiTheme="minorHAnsi" w:hAnsiTheme="minorHAnsi" w:cstheme="minorHAnsi"/>
          <w:sz w:val="22"/>
          <w:szCs w:val="22"/>
        </w:rPr>
        <w:t>Odśnieżania terenu wokół budynku –  minimum 0 - maksymalnie 20 usług rozliczeniowych,</w:t>
      </w:r>
    </w:p>
    <w:p w14:paraId="0AB29959" w14:textId="77777777" w:rsidR="001677F2" w:rsidRPr="00681E27" w:rsidRDefault="001677F2" w:rsidP="007655E2">
      <w:pPr>
        <w:pStyle w:val="NormalnyWeb"/>
        <w:numPr>
          <w:ilvl w:val="0"/>
          <w:numId w:val="12"/>
        </w:numPr>
        <w:spacing w:before="0" w:after="0"/>
        <w:jc w:val="both"/>
        <w:rPr>
          <w:rFonts w:asciiTheme="minorHAnsi" w:hAnsiTheme="minorHAnsi" w:cstheme="minorHAnsi"/>
          <w:sz w:val="22"/>
          <w:szCs w:val="22"/>
        </w:rPr>
      </w:pPr>
      <w:r w:rsidRPr="00681E27">
        <w:rPr>
          <w:rFonts w:asciiTheme="minorHAnsi" w:hAnsiTheme="minorHAnsi" w:cstheme="minorHAnsi"/>
          <w:sz w:val="22"/>
          <w:szCs w:val="22"/>
        </w:rPr>
        <w:t>Usuwania oblodzenia, sopli i nawisów lodowych na budynku – minimum  0 - maksymalnie 5 usługi rozliczeniowe,</w:t>
      </w:r>
    </w:p>
    <w:p w14:paraId="00B1AC13" w14:textId="77777777" w:rsidR="001677F2" w:rsidRPr="00681E27" w:rsidRDefault="001677F2" w:rsidP="007655E2">
      <w:pPr>
        <w:pStyle w:val="NormalnyWeb"/>
        <w:numPr>
          <w:ilvl w:val="0"/>
          <w:numId w:val="12"/>
        </w:numPr>
        <w:spacing w:before="0" w:after="0"/>
        <w:jc w:val="both"/>
        <w:rPr>
          <w:rFonts w:asciiTheme="minorHAnsi" w:hAnsiTheme="minorHAnsi" w:cstheme="minorHAnsi"/>
          <w:bCs/>
          <w:sz w:val="22"/>
          <w:szCs w:val="22"/>
        </w:rPr>
      </w:pPr>
      <w:r w:rsidRPr="00681E27">
        <w:rPr>
          <w:rFonts w:asciiTheme="minorHAnsi" w:hAnsiTheme="minorHAnsi" w:cstheme="minorHAnsi"/>
          <w:sz w:val="22"/>
          <w:szCs w:val="22"/>
        </w:rPr>
        <w:t>Odśnieżanie dachu budynku, świetlika, klap oddymiających</w:t>
      </w:r>
      <w:r w:rsidRPr="00681E27">
        <w:rPr>
          <w:rFonts w:asciiTheme="minorHAnsi" w:hAnsiTheme="minorHAnsi" w:cstheme="minorHAnsi"/>
          <w:bCs/>
          <w:sz w:val="22"/>
          <w:szCs w:val="22"/>
        </w:rPr>
        <w:t xml:space="preserve"> – minimum 0 - maksymalnie 3 usługi rozliczeniowe.</w:t>
      </w:r>
    </w:p>
    <w:p w14:paraId="3B2305FB" w14:textId="2E19F67D" w:rsidR="001677F2" w:rsidRPr="00681E27" w:rsidRDefault="001677F2" w:rsidP="00642833">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Ustalenie ostatecznej ilości usług zimowego utrzymania uwarunkowane będzie warunkami pogodowymi.</w:t>
      </w:r>
    </w:p>
    <w:p w14:paraId="49A9470D" w14:textId="6B0B032C" w:rsidR="001677F2" w:rsidRPr="00681E27" w:rsidRDefault="001677F2" w:rsidP="00642833">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lastRenderedPageBreak/>
        <w:t>Wykonawca dokona pryzmowania śniegu na terenie należącym do Zamawiającego natomiast w przypadku braku miejsca na terenie Zamawiającego na swój koszt dokona wywozu śniegu.</w:t>
      </w:r>
    </w:p>
    <w:p w14:paraId="7E178CFE" w14:textId="7DD05C1B" w:rsidR="001677F2" w:rsidRPr="00681E27" w:rsidRDefault="001677F2" w:rsidP="00642833">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Prace związane z odśnieżaniem należy wykonywać zgodnie z instrukcją eksploatacji budynku, stanowiącą załącznik do postępowania. </w:t>
      </w:r>
    </w:p>
    <w:p w14:paraId="6888F338" w14:textId="49132126" w:rsidR="001677F2" w:rsidRPr="00681E27" w:rsidRDefault="001677F2" w:rsidP="00642833">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Prace związane z odśnieżaniem terenu wokół budynku powinny zostać wykonane według potrzeb i ukończone przed otwarciem obiektu dla pracowników.</w:t>
      </w:r>
    </w:p>
    <w:p w14:paraId="68E78A6D" w14:textId="0762CBBA" w:rsidR="001677F2" w:rsidRPr="00681E27" w:rsidRDefault="001677F2" w:rsidP="00642833">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Prace związane z usuwaniem oblodzenia na budynku i odśnieżaniem dachu powinny być realizowane  według potrzeb i z częstotliwością zapewniającą bezpieczeństwo osób przebywających na terenie PCN.</w:t>
      </w:r>
    </w:p>
    <w:p w14:paraId="55886FBB" w14:textId="77777777" w:rsidR="002F2B46" w:rsidRPr="00681E27" w:rsidRDefault="002F2B46" w:rsidP="002E1631">
      <w:pPr>
        <w:pStyle w:val="NormalnyWeb"/>
        <w:spacing w:before="0" w:after="0"/>
        <w:rPr>
          <w:rFonts w:asciiTheme="minorHAnsi" w:hAnsiTheme="minorHAnsi" w:cstheme="minorHAnsi"/>
          <w:b/>
          <w:bCs/>
          <w:sz w:val="22"/>
          <w:szCs w:val="22"/>
        </w:rPr>
      </w:pPr>
    </w:p>
    <w:p w14:paraId="495625B7" w14:textId="77777777" w:rsidR="002F2B46" w:rsidRPr="00681E27" w:rsidRDefault="002F2B46" w:rsidP="00D154FA">
      <w:pPr>
        <w:pStyle w:val="NormalnyWeb"/>
        <w:spacing w:before="0" w:after="0"/>
        <w:rPr>
          <w:rFonts w:asciiTheme="minorHAnsi" w:hAnsiTheme="minorHAnsi" w:cstheme="minorHAnsi"/>
          <w:bCs/>
          <w:sz w:val="22"/>
          <w:szCs w:val="22"/>
        </w:rPr>
      </w:pPr>
    </w:p>
    <w:p w14:paraId="3841AE5F" w14:textId="76586C67" w:rsidR="00D154FA" w:rsidRPr="00681E27" w:rsidRDefault="00D154FA" w:rsidP="00642833">
      <w:pPr>
        <w:pStyle w:val="NormalnyWeb"/>
        <w:numPr>
          <w:ilvl w:val="0"/>
          <w:numId w:val="43"/>
        </w:numPr>
        <w:spacing w:before="0" w:after="0"/>
        <w:rPr>
          <w:rFonts w:asciiTheme="minorHAnsi" w:hAnsiTheme="minorHAnsi" w:cstheme="minorHAnsi"/>
          <w:b/>
          <w:sz w:val="22"/>
          <w:szCs w:val="22"/>
        </w:rPr>
      </w:pPr>
      <w:r w:rsidRPr="00681E27">
        <w:rPr>
          <w:rFonts w:asciiTheme="minorHAnsi" w:hAnsiTheme="minorHAnsi" w:cstheme="minorHAnsi"/>
          <w:b/>
          <w:sz w:val="22"/>
          <w:szCs w:val="22"/>
        </w:rPr>
        <w:t>Wymagania dla Wykonawcy:</w:t>
      </w:r>
    </w:p>
    <w:p w14:paraId="4ACB4C5A" w14:textId="76AA0842" w:rsidR="00D154FA" w:rsidRPr="00681E27" w:rsidRDefault="00642833" w:rsidP="00642833">
      <w:pPr>
        <w:pStyle w:val="NormalnyWeb"/>
        <w:spacing w:before="0" w:after="0"/>
        <w:ind w:left="720" w:hanging="348"/>
        <w:jc w:val="both"/>
        <w:rPr>
          <w:rFonts w:asciiTheme="minorHAnsi" w:hAnsiTheme="minorHAnsi" w:cstheme="minorHAnsi"/>
          <w:bCs/>
          <w:sz w:val="22"/>
          <w:szCs w:val="22"/>
        </w:rPr>
      </w:pPr>
      <w:r w:rsidRPr="00681E27">
        <w:rPr>
          <w:rFonts w:asciiTheme="minorHAnsi" w:hAnsiTheme="minorHAnsi" w:cstheme="minorHAnsi"/>
          <w:bCs/>
          <w:sz w:val="22"/>
          <w:szCs w:val="22"/>
        </w:rPr>
        <w:t>4.1</w:t>
      </w:r>
      <w:r w:rsidRPr="00681E27">
        <w:rPr>
          <w:rFonts w:asciiTheme="minorHAnsi" w:hAnsiTheme="minorHAnsi" w:cstheme="minorHAnsi"/>
          <w:bCs/>
          <w:sz w:val="22"/>
          <w:szCs w:val="22"/>
        </w:rPr>
        <w:tab/>
      </w:r>
      <w:r w:rsidR="00D154FA" w:rsidRPr="00681E27">
        <w:rPr>
          <w:rFonts w:asciiTheme="minorHAnsi" w:hAnsiTheme="minorHAnsi" w:cstheme="minorHAnsi"/>
          <w:bCs/>
          <w:sz w:val="22"/>
          <w:szCs w:val="22"/>
        </w:rPr>
        <w:t>Wykonawca jest zobowiązany do pokrycia kosztów wynikających z zakupu i dostawy wszelkich środków czyszczących, dezynfekujących, zapachowych, worków na śmieci jak również środków ochrony roślin i innych, niezbędnych do utrzymania terenów zielonych np. nawozów, kory, a także mieszanki do posypywania powierzchni utwardzonych, piasku (bez soli) itp. koniecznych do prawidłowego wykonania zamówienia.</w:t>
      </w:r>
    </w:p>
    <w:p w14:paraId="743CEA5D" w14:textId="7DCB008E" w:rsidR="00D154FA" w:rsidRPr="00681E27" w:rsidRDefault="00642833" w:rsidP="00642833">
      <w:pPr>
        <w:pStyle w:val="NormalnyWeb"/>
        <w:spacing w:before="0" w:after="0"/>
        <w:ind w:left="708" w:hanging="336"/>
        <w:rPr>
          <w:rFonts w:asciiTheme="minorHAnsi" w:hAnsiTheme="minorHAnsi" w:cstheme="minorHAnsi"/>
          <w:bCs/>
          <w:sz w:val="22"/>
          <w:szCs w:val="22"/>
        </w:rPr>
      </w:pPr>
      <w:r w:rsidRPr="00681E27">
        <w:rPr>
          <w:rFonts w:asciiTheme="minorHAnsi" w:hAnsiTheme="minorHAnsi" w:cstheme="minorHAnsi"/>
          <w:bCs/>
          <w:sz w:val="22"/>
          <w:szCs w:val="22"/>
        </w:rPr>
        <w:t>4.2</w:t>
      </w:r>
      <w:r w:rsidRPr="00681E27">
        <w:rPr>
          <w:rFonts w:asciiTheme="minorHAnsi" w:hAnsiTheme="minorHAnsi" w:cstheme="minorHAnsi"/>
          <w:bCs/>
          <w:sz w:val="22"/>
          <w:szCs w:val="22"/>
        </w:rPr>
        <w:tab/>
      </w:r>
      <w:r w:rsidR="00D154FA" w:rsidRPr="00681E27">
        <w:rPr>
          <w:rFonts w:asciiTheme="minorHAnsi" w:hAnsiTheme="minorHAnsi" w:cstheme="minorHAnsi"/>
          <w:bCs/>
          <w:sz w:val="22"/>
          <w:szCs w:val="22"/>
        </w:rPr>
        <w:t xml:space="preserve">Wykonawca jest zobowiązany do zakupu: papieru toaletowego, ręczników papierowych, mydła do dozowników na mydło w pianie, odświeżaczy powietrza w toaletach, kostek do toalet, </w:t>
      </w:r>
      <w:r w:rsidR="00D51B5A" w:rsidRPr="00681E27">
        <w:rPr>
          <w:rFonts w:asciiTheme="minorHAnsi" w:hAnsiTheme="minorHAnsi" w:cstheme="minorHAnsi"/>
          <w:bCs/>
          <w:sz w:val="22"/>
          <w:szCs w:val="22"/>
        </w:rPr>
        <w:t xml:space="preserve">wkładek zapachowych do pisuarów, </w:t>
      </w:r>
      <w:r w:rsidR="00D154FA" w:rsidRPr="00681E27">
        <w:rPr>
          <w:rFonts w:asciiTheme="minorHAnsi" w:hAnsiTheme="minorHAnsi" w:cstheme="minorHAnsi"/>
          <w:bCs/>
          <w:sz w:val="22"/>
          <w:szCs w:val="22"/>
        </w:rPr>
        <w:t>worków na śmieci, płynów do naczyń, myjek do naczyń w ilości wystarczającej dla potrzeb Zamawiającego, które spełniają co najmniej poniższe wymagania:</w:t>
      </w:r>
    </w:p>
    <w:p w14:paraId="5FF7F189" w14:textId="77777777" w:rsidR="00D154FA" w:rsidRPr="00681E27" w:rsidRDefault="00D154FA" w:rsidP="00D154FA">
      <w:pPr>
        <w:pStyle w:val="NormalnyWeb"/>
        <w:spacing w:before="0" w:after="0"/>
        <w:rPr>
          <w:rFonts w:asciiTheme="minorHAnsi" w:hAnsiTheme="minorHAnsi" w:cstheme="minorHAnsi"/>
          <w:bCs/>
          <w:sz w:val="22"/>
          <w:szCs w:val="22"/>
        </w:rPr>
      </w:pPr>
    </w:p>
    <w:tbl>
      <w:tblPr>
        <w:tblW w:w="8157" w:type="dxa"/>
        <w:tblInd w:w="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
        <w:gridCol w:w="7651"/>
      </w:tblGrid>
      <w:tr w:rsidR="00681E27" w:rsidRPr="00681E27" w14:paraId="15162638" w14:textId="77777777" w:rsidTr="00795F44">
        <w:trPr>
          <w:trHeight w:val="375"/>
        </w:trPr>
        <w:tc>
          <w:tcPr>
            <w:tcW w:w="506" w:type="dxa"/>
          </w:tcPr>
          <w:p w14:paraId="45FA096F" w14:textId="77777777" w:rsidR="00D154FA" w:rsidRPr="00681E27" w:rsidRDefault="00D154FA" w:rsidP="00795F44">
            <w:pPr>
              <w:pStyle w:val="NormalnyWeb"/>
              <w:spacing w:before="0" w:after="0"/>
              <w:rPr>
                <w:rFonts w:asciiTheme="minorHAnsi" w:hAnsiTheme="minorHAnsi" w:cstheme="minorHAnsi"/>
                <w:b/>
                <w:bCs/>
                <w:sz w:val="22"/>
                <w:szCs w:val="22"/>
              </w:rPr>
            </w:pPr>
            <w:proofErr w:type="spellStart"/>
            <w:r w:rsidRPr="00681E27">
              <w:rPr>
                <w:rFonts w:asciiTheme="minorHAnsi" w:hAnsiTheme="minorHAnsi" w:cstheme="minorHAnsi"/>
                <w:b/>
                <w:bCs/>
                <w:sz w:val="22"/>
                <w:szCs w:val="22"/>
              </w:rPr>
              <w:t>Lp</w:t>
            </w:r>
            <w:proofErr w:type="spellEnd"/>
          </w:p>
        </w:tc>
        <w:tc>
          <w:tcPr>
            <w:tcW w:w="7651" w:type="dxa"/>
            <w:noWrap/>
            <w:vAlign w:val="center"/>
            <w:hideMark/>
          </w:tcPr>
          <w:p w14:paraId="2448BA0C" w14:textId="77777777" w:rsidR="00D154FA" w:rsidRPr="00681E27" w:rsidRDefault="00D154FA" w:rsidP="00795F44">
            <w:pPr>
              <w:pStyle w:val="NormalnyWeb"/>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PRODUKT</w:t>
            </w:r>
          </w:p>
        </w:tc>
      </w:tr>
      <w:tr w:rsidR="00681E27" w:rsidRPr="00681E27" w14:paraId="3A01FBEF" w14:textId="77777777" w:rsidTr="00795F44">
        <w:trPr>
          <w:trHeight w:val="375"/>
        </w:trPr>
        <w:tc>
          <w:tcPr>
            <w:tcW w:w="506" w:type="dxa"/>
          </w:tcPr>
          <w:p w14:paraId="0DC4ED3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7651" w:type="dxa"/>
            <w:noWrap/>
            <w:vAlign w:val="center"/>
          </w:tcPr>
          <w:p w14:paraId="56CE0E28"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Papier toaletowy biały, miękki, minimum dwuwarstwowy, do pojemników na papier toaletowy, nierozrywający się przy rozwijaniu z rolki</w:t>
            </w:r>
          </w:p>
        </w:tc>
      </w:tr>
      <w:tr w:rsidR="00681E27" w:rsidRPr="00681E27" w14:paraId="3BB2D04F" w14:textId="77777777" w:rsidTr="00795F44">
        <w:trPr>
          <w:trHeight w:val="375"/>
        </w:trPr>
        <w:tc>
          <w:tcPr>
            <w:tcW w:w="506" w:type="dxa"/>
          </w:tcPr>
          <w:p w14:paraId="792ACCC6"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w:t>
            </w:r>
          </w:p>
        </w:tc>
        <w:tc>
          <w:tcPr>
            <w:tcW w:w="7651" w:type="dxa"/>
            <w:noWrap/>
            <w:vAlign w:val="center"/>
          </w:tcPr>
          <w:p w14:paraId="79FEB6A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Mydło do podajnika – pianka</w:t>
            </w:r>
          </w:p>
        </w:tc>
      </w:tr>
      <w:tr w:rsidR="00681E27" w:rsidRPr="00681E27" w14:paraId="6D9665C6" w14:textId="77777777" w:rsidTr="00795F44">
        <w:trPr>
          <w:trHeight w:val="375"/>
        </w:trPr>
        <w:tc>
          <w:tcPr>
            <w:tcW w:w="506" w:type="dxa"/>
          </w:tcPr>
          <w:p w14:paraId="55EE28D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4</w:t>
            </w:r>
          </w:p>
        </w:tc>
        <w:tc>
          <w:tcPr>
            <w:tcW w:w="7651" w:type="dxa"/>
            <w:noWrap/>
            <w:vAlign w:val="center"/>
          </w:tcPr>
          <w:p w14:paraId="2CA268A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Ręczniki kuchenne w rolce, chłonne, dwuwarstwowe, niebarwione, papierowe</w:t>
            </w:r>
          </w:p>
        </w:tc>
      </w:tr>
      <w:tr w:rsidR="00681E27" w:rsidRPr="00681E27" w14:paraId="6BE47653" w14:textId="77777777" w:rsidTr="00795F44">
        <w:trPr>
          <w:trHeight w:val="375"/>
        </w:trPr>
        <w:tc>
          <w:tcPr>
            <w:tcW w:w="506" w:type="dxa"/>
          </w:tcPr>
          <w:p w14:paraId="3DCB4E3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5</w:t>
            </w:r>
          </w:p>
        </w:tc>
        <w:tc>
          <w:tcPr>
            <w:tcW w:w="7651" w:type="dxa"/>
            <w:noWrap/>
            <w:vAlign w:val="center"/>
          </w:tcPr>
          <w:p w14:paraId="3B84ACC3" w14:textId="141226C9" w:rsidR="00D154FA" w:rsidRPr="00681E27" w:rsidRDefault="00BB4E3B"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w:t>
            </w:r>
            <w:r w:rsidR="00D154FA" w:rsidRPr="00681E27">
              <w:rPr>
                <w:rFonts w:asciiTheme="minorHAnsi" w:hAnsiTheme="minorHAnsi" w:cstheme="minorHAnsi"/>
                <w:bCs/>
                <w:sz w:val="22"/>
                <w:szCs w:val="22"/>
              </w:rPr>
              <w:t>orki jednorazowe na śmieci 1</w:t>
            </w:r>
            <w:r w:rsidRPr="00681E27">
              <w:rPr>
                <w:rFonts w:asciiTheme="minorHAnsi" w:hAnsiTheme="minorHAnsi" w:cstheme="minorHAnsi"/>
                <w:bCs/>
                <w:sz w:val="22"/>
                <w:szCs w:val="22"/>
              </w:rPr>
              <w:t>5</w:t>
            </w:r>
            <w:r w:rsidR="00D154FA" w:rsidRPr="00681E27">
              <w:rPr>
                <w:rFonts w:asciiTheme="minorHAnsi" w:hAnsiTheme="minorHAnsi" w:cstheme="minorHAnsi"/>
                <w:bCs/>
                <w:sz w:val="22"/>
                <w:szCs w:val="22"/>
              </w:rPr>
              <w:t xml:space="preserve"> l</w:t>
            </w:r>
          </w:p>
        </w:tc>
      </w:tr>
      <w:tr w:rsidR="00681E27" w:rsidRPr="00681E27" w14:paraId="12A702F9" w14:textId="77777777" w:rsidTr="00795F44">
        <w:trPr>
          <w:trHeight w:val="375"/>
        </w:trPr>
        <w:tc>
          <w:tcPr>
            <w:tcW w:w="506" w:type="dxa"/>
          </w:tcPr>
          <w:p w14:paraId="369C44E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6</w:t>
            </w:r>
          </w:p>
        </w:tc>
        <w:tc>
          <w:tcPr>
            <w:tcW w:w="7651" w:type="dxa"/>
            <w:noWrap/>
            <w:vAlign w:val="center"/>
          </w:tcPr>
          <w:p w14:paraId="240C9B1A" w14:textId="11480F66" w:rsidR="00D154FA" w:rsidRPr="00681E27" w:rsidRDefault="00BB4E3B"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w:t>
            </w:r>
            <w:r w:rsidR="00D154FA" w:rsidRPr="00681E27">
              <w:rPr>
                <w:rFonts w:asciiTheme="minorHAnsi" w:hAnsiTheme="minorHAnsi" w:cstheme="minorHAnsi"/>
                <w:bCs/>
                <w:sz w:val="22"/>
                <w:szCs w:val="22"/>
              </w:rPr>
              <w:t xml:space="preserve">orki jednorazowe na śmieci </w:t>
            </w:r>
            <w:r w:rsidRPr="00681E27">
              <w:rPr>
                <w:rFonts w:asciiTheme="minorHAnsi" w:hAnsiTheme="minorHAnsi" w:cstheme="minorHAnsi"/>
                <w:bCs/>
                <w:sz w:val="22"/>
                <w:szCs w:val="22"/>
              </w:rPr>
              <w:t>240</w:t>
            </w:r>
            <w:r w:rsidR="00D154FA" w:rsidRPr="00681E27">
              <w:rPr>
                <w:rFonts w:asciiTheme="minorHAnsi" w:hAnsiTheme="minorHAnsi" w:cstheme="minorHAnsi"/>
                <w:bCs/>
                <w:sz w:val="22"/>
                <w:szCs w:val="22"/>
              </w:rPr>
              <w:t xml:space="preserve"> l</w:t>
            </w:r>
          </w:p>
        </w:tc>
      </w:tr>
      <w:tr w:rsidR="00681E27" w:rsidRPr="00681E27" w14:paraId="76C13C68" w14:textId="77777777" w:rsidTr="00795F44">
        <w:trPr>
          <w:trHeight w:val="510"/>
        </w:trPr>
        <w:tc>
          <w:tcPr>
            <w:tcW w:w="506" w:type="dxa"/>
          </w:tcPr>
          <w:p w14:paraId="2C29CBB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7</w:t>
            </w:r>
          </w:p>
        </w:tc>
        <w:tc>
          <w:tcPr>
            <w:tcW w:w="7651" w:type="dxa"/>
            <w:vAlign w:val="center"/>
            <w:hideMark/>
          </w:tcPr>
          <w:p w14:paraId="5A7933B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Odświeżacz powietrza - żel</w:t>
            </w:r>
          </w:p>
        </w:tc>
      </w:tr>
      <w:tr w:rsidR="00681E27" w:rsidRPr="00681E27" w14:paraId="386E6621" w14:textId="77777777" w:rsidTr="00795F44">
        <w:trPr>
          <w:trHeight w:val="510"/>
        </w:trPr>
        <w:tc>
          <w:tcPr>
            <w:tcW w:w="506" w:type="dxa"/>
          </w:tcPr>
          <w:p w14:paraId="6E374E9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8</w:t>
            </w:r>
          </w:p>
        </w:tc>
        <w:tc>
          <w:tcPr>
            <w:tcW w:w="7651" w:type="dxa"/>
            <w:noWrap/>
            <w:vAlign w:val="center"/>
            <w:hideMark/>
          </w:tcPr>
          <w:p w14:paraId="5ACE53B6"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Płyn do mycia naczyń, 650 ml do 3 pomieszczeń socjalnych</w:t>
            </w:r>
          </w:p>
        </w:tc>
      </w:tr>
      <w:tr w:rsidR="00681E27" w:rsidRPr="00681E27" w14:paraId="6BB55ACF" w14:textId="77777777" w:rsidTr="00795F44">
        <w:trPr>
          <w:trHeight w:val="510"/>
        </w:trPr>
        <w:tc>
          <w:tcPr>
            <w:tcW w:w="506" w:type="dxa"/>
          </w:tcPr>
          <w:p w14:paraId="7E50C0D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9</w:t>
            </w:r>
          </w:p>
        </w:tc>
        <w:tc>
          <w:tcPr>
            <w:tcW w:w="7651" w:type="dxa"/>
            <w:noWrap/>
            <w:vAlign w:val="center"/>
          </w:tcPr>
          <w:p w14:paraId="7B0436C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Myjka do naczyń do 3 pomieszczeń socjalnych</w:t>
            </w:r>
          </w:p>
        </w:tc>
      </w:tr>
      <w:tr w:rsidR="00681E27" w:rsidRPr="00681E27" w14:paraId="54D5E063" w14:textId="77777777" w:rsidTr="00795F44">
        <w:trPr>
          <w:trHeight w:val="510"/>
        </w:trPr>
        <w:tc>
          <w:tcPr>
            <w:tcW w:w="506" w:type="dxa"/>
          </w:tcPr>
          <w:p w14:paraId="2769A92B"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10</w:t>
            </w:r>
          </w:p>
        </w:tc>
        <w:tc>
          <w:tcPr>
            <w:tcW w:w="7651" w:type="dxa"/>
            <w:noWrap/>
            <w:vAlign w:val="center"/>
          </w:tcPr>
          <w:p w14:paraId="1B8B94BD"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Kostka do toalet</w:t>
            </w:r>
          </w:p>
        </w:tc>
      </w:tr>
      <w:tr w:rsidR="00D51B5A" w:rsidRPr="00681E27" w14:paraId="5DA4A208" w14:textId="77777777" w:rsidTr="00795F44">
        <w:trPr>
          <w:trHeight w:val="510"/>
        </w:trPr>
        <w:tc>
          <w:tcPr>
            <w:tcW w:w="506" w:type="dxa"/>
          </w:tcPr>
          <w:p w14:paraId="639DDF96" w14:textId="7736448B" w:rsidR="00D51B5A" w:rsidRPr="00681E27" w:rsidRDefault="00D51B5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11</w:t>
            </w:r>
          </w:p>
        </w:tc>
        <w:tc>
          <w:tcPr>
            <w:tcW w:w="7651" w:type="dxa"/>
            <w:noWrap/>
            <w:vAlign w:val="center"/>
          </w:tcPr>
          <w:p w14:paraId="3A976904" w14:textId="75263748" w:rsidR="00D51B5A" w:rsidRPr="00681E27" w:rsidRDefault="00D51B5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Wkładki zapachowe do pisuarów</w:t>
            </w:r>
          </w:p>
        </w:tc>
      </w:tr>
    </w:tbl>
    <w:p w14:paraId="2C0E2BFA" w14:textId="77777777" w:rsidR="00D154FA" w:rsidRPr="00681E27" w:rsidRDefault="00D154FA" w:rsidP="00D154FA">
      <w:pPr>
        <w:pStyle w:val="NormalnyWeb"/>
        <w:spacing w:before="0" w:after="0"/>
        <w:rPr>
          <w:rFonts w:asciiTheme="minorHAnsi" w:hAnsiTheme="minorHAnsi" w:cstheme="minorHAnsi"/>
          <w:bCs/>
          <w:sz w:val="22"/>
          <w:szCs w:val="22"/>
        </w:rPr>
      </w:pPr>
    </w:p>
    <w:p w14:paraId="36B9F2E2" w14:textId="78652055"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Wykonawca zobowiązany jest do stałego utrzymania zapasu środków czystości  i artykułów higienicznych w pełnym asortymencie na poziomie gwarantującym ich bieżące uzupełnianie.</w:t>
      </w:r>
    </w:p>
    <w:p w14:paraId="16A79282" w14:textId="77777777"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Wykonawca jest zobowiązany wyposażyć personel sprzątający w sprzęt niezbędny do wykonywania prac, m.in. odkurzacze, wózki do przewożenia sprzętu do sprzątania i mycia oraz środków czystości, podstawowy sprzęt: szczotki, szmatki, wiadra, grabie, miotły, łopaty, szufle, wózki, węże ogrodowe, sekatory, motyki, drabiny, zraszacze, przedłużacze elektryczne itp.</w:t>
      </w:r>
    </w:p>
    <w:p w14:paraId="35AC46DD" w14:textId="77777777"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lastRenderedPageBreak/>
        <w:t xml:space="preserve">Wykonawca ponosi pełną odpowiedzialność za wszelkie następstwa prowadzonych w obiekcie Zamawiającego działań oraz wszelkich skutków zaniechań ze strony Wykonawcy w wyniku których szkodę poniósł Zamawiający bądź osoby trzecie (w tym w szczególności osoby zwiedzające Podkarpackie Centrum Nauki Zamawiającego, ich goście, oraz inne osoby przebywające w budynku, etc.,) a w szczególności za szkody spowodowane śliskością nawierzchni powstałą w wyniku nie usunięcia śniegu lub lodu bądź wody lub też zastosowaniem środków myjących na powierzchniach lokalu. Każda szkoda będzie spisywana protokolarnie. </w:t>
      </w:r>
    </w:p>
    <w:p w14:paraId="2D276A9F" w14:textId="77777777"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Wykonawca ponosi pełną odpowiedzialność za prawidłowe wykonanie prac i zapewnienie warunków pracy zgodnie z przepisami BHP i PPOŻ wg obowiązujących przepisów. Zamawiający informuje, że nie przeprowadza szkoleń BHP dla pracowników Wykonawcy.</w:t>
      </w:r>
    </w:p>
    <w:p w14:paraId="5C322389" w14:textId="77777777"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Podczas pracy każda z osób sprzątających otwiera tylko to pomieszczenie, które aktualnie sprząta. Drzwi pozostałych pomieszczeń powinny być w tym czasie zamknięte na klucz.</w:t>
      </w:r>
    </w:p>
    <w:p w14:paraId="13937417" w14:textId="620318A1" w:rsidR="00D51B5A" w:rsidRPr="00681E27" w:rsidRDefault="00D51B5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Drzwi </w:t>
      </w:r>
      <w:r w:rsidR="00D01096" w:rsidRPr="00681E27">
        <w:rPr>
          <w:rFonts w:asciiTheme="minorHAnsi" w:hAnsiTheme="minorHAnsi" w:cstheme="minorHAnsi"/>
          <w:bCs/>
          <w:sz w:val="22"/>
          <w:szCs w:val="22"/>
        </w:rPr>
        <w:t>pomieszczenia socjalnego</w:t>
      </w:r>
      <w:r w:rsidRPr="00681E27">
        <w:rPr>
          <w:rFonts w:asciiTheme="minorHAnsi" w:hAnsiTheme="minorHAnsi" w:cstheme="minorHAnsi"/>
          <w:bCs/>
          <w:sz w:val="22"/>
          <w:szCs w:val="22"/>
        </w:rPr>
        <w:t xml:space="preserve"> oddanego w użytkowanie firmie sprzątającej</w:t>
      </w:r>
      <w:r w:rsidR="00D87821" w:rsidRPr="00681E27">
        <w:rPr>
          <w:rFonts w:asciiTheme="minorHAnsi" w:hAnsiTheme="minorHAnsi" w:cstheme="minorHAnsi"/>
          <w:bCs/>
          <w:sz w:val="22"/>
          <w:szCs w:val="22"/>
        </w:rPr>
        <w:t>,</w:t>
      </w:r>
      <w:r w:rsidRPr="00681E27">
        <w:rPr>
          <w:rFonts w:asciiTheme="minorHAnsi" w:hAnsiTheme="minorHAnsi" w:cstheme="minorHAnsi"/>
          <w:bCs/>
          <w:sz w:val="22"/>
          <w:szCs w:val="22"/>
        </w:rPr>
        <w:t xml:space="preserve"> powinny być zamknięte podczas nieobecności pracownik</w:t>
      </w:r>
      <w:r w:rsidR="00D87821" w:rsidRPr="00681E27">
        <w:rPr>
          <w:rFonts w:asciiTheme="minorHAnsi" w:hAnsiTheme="minorHAnsi" w:cstheme="minorHAnsi"/>
          <w:bCs/>
          <w:sz w:val="22"/>
          <w:szCs w:val="22"/>
        </w:rPr>
        <w:t>ów.</w:t>
      </w:r>
    </w:p>
    <w:p w14:paraId="0A8A2D71" w14:textId="77777777"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Zamawiający wymaga zachowania przez pracowników Wykonawcy nienaruszalności wyposażenia i dokumentów w sprzątanych pomieszczeniach oraz przestrzegania przepisów ustawy z dnia 10 maja 2018 r. o ochronie danych osobowych (</w:t>
      </w:r>
      <w:proofErr w:type="spellStart"/>
      <w:r w:rsidRPr="00681E27">
        <w:rPr>
          <w:rFonts w:asciiTheme="minorHAnsi" w:hAnsiTheme="minorHAnsi" w:cstheme="minorHAnsi"/>
          <w:bCs/>
          <w:sz w:val="22"/>
          <w:szCs w:val="22"/>
        </w:rPr>
        <w:t>t.j</w:t>
      </w:r>
      <w:proofErr w:type="spellEnd"/>
      <w:r w:rsidRPr="00681E27">
        <w:rPr>
          <w:rFonts w:asciiTheme="minorHAnsi" w:hAnsiTheme="minorHAnsi" w:cstheme="minorHAnsi"/>
          <w:bCs/>
          <w:sz w:val="22"/>
          <w:szCs w:val="22"/>
        </w:rPr>
        <w:t xml:space="preserve">. Dz.U. 2018 poz. 1000), ustawy z dnia 5 sierpnia 2010 r. o ochronie informacji niejawnych (Dz.U. z 2016 r., poz. 1167 z </w:t>
      </w:r>
      <w:proofErr w:type="spellStart"/>
      <w:r w:rsidRPr="00681E27">
        <w:rPr>
          <w:rFonts w:asciiTheme="minorHAnsi" w:hAnsiTheme="minorHAnsi" w:cstheme="minorHAnsi"/>
          <w:bCs/>
          <w:sz w:val="22"/>
          <w:szCs w:val="22"/>
        </w:rPr>
        <w:t>późn</w:t>
      </w:r>
      <w:proofErr w:type="spellEnd"/>
      <w:r w:rsidRPr="00681E27">
        <w:rPr>
          <w:rFonts w:asciiTheme="minorHAnsi" w:hAnsiTheme="minorHAnsi" w:cstheme="minorHAnsi"/>
          <w:bCs/>
          <w:sz w:val="22"/>
          <w:szCs w:val="22"/>
        </w:rPr>
        <w:t>. zm.) oraz zachowania w tajemnicy innych informacji, których ujawnienie mogłoby narazić Zamawiającego na szkodę. Wykonawca zobowiązuje się do zachowania w tajemnicy wszelkich informacji dotyczących działalności Zamawiającego (w szczególności systemu zabezpieczeń, przedmiotów i urządzeń znajdujących się w pomieszczeniach, rozkładu pomieszczeń), o których dowiedział się w trakcie realizacji zamówienia; obowiązek zachowania w tajemnicy danych, o których mowa w niniejszym punkcie spoczywa na Wykonawcy także po wygaśnięciu umowy lub odstąpieniu od niej przez którąkolwiek ze stron.</w:t>
      </w:r>
    </w:p>
    <w:p w14:paraId="71FE0663" w14:textId="77777777"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Zamawiający wymaga, aby pracownicy Wykonawcy byli jednolicie ubrani, w estetyczne i czyste, firmowe ubrania ochronne, oznaczone w widocznym miejscu identyfikatorem bądź nazwą Wykonawcy. </w:t>
      </w:r>
    </w:p>
    <w:p w14:paraId="394808F7" w14:textId="77777777" w:rsidR="00D154FA" w:rsidRPr="00681E27" w:rsidRDefault="00D154FA" w:rsidP="00642833">
      <w:pPr>
        <w:pStyle w:val="NormalnyWeb"/>
        <w:numPr>
          <w:ilvl w:val="1"/>
          <w:numId w:val="45"/>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 xml:space="preserve">Wykonawca wyznaczy pracownika do nadzoru i koordynacji prac ekipy sprzątającej oraz kontaktów z przedstawicielem Zamawiającego, oraz wyposaży go w służbowy telefon komórkowy. </w:t>
      </w:r>
    </w:p>
    <w:p w14:paraId="1B8CAF18" w14:textId="77777777" w:rsidR="00D154FA" w:rsidRPr="00681E27" w:rsidRDefault="00D154FA" w:rsidP="00D154FA">
      <w:pPr>
        <w:pStyle w:val="NormalnyWeb"/>
        <w:spacing w:before="0" w:after="0"/>
        <w:rPr>
          <w:rFonts w:asciiTheme="minorHAnsi" w:hAnsiTheme="minorHAnsi" w:cstheme="minorHAnsi"/>
          <w:bCs/>
          <w:sz w:val="22"/>
          <w:szCs w:val="22"/>
        </w:rPr>
      </w:pPr>
    </w:p>
    <w:p w14:paraId="7F25EA81" w14:textId="617B1331" w:rsidR="00D154FA" w:rsidRPr="00681E27" w:rsidRDefault="00D154FA" w:rsidP="00692B06">
      <w:pPr>
        <w:pStyle w:val="NormalnyWeb"/>
        <w:numPr>
          <w:ilvl w:val="0"/>
          <w:numId w:val="43"/>
        </w:numPr>
        <w:spacing w:before="0" w:after="0"/>
        <w:rPr>
          <w:rFonts w:asciiTheme="minorHAnsi" w:hAnsiTheme="minorHAnsi" w:cstheme="minorHAnsi"/>
          <w:b/>
          <w:bCs/>
          <w:sz w:val="22"/>
          <w:szCs w:val="22"/>
        </w:rPr>
      </w:pPr>
      <w:r w:rsidRPr="00681E27">
        <w:rPr>
          <w:rFonts w:asciiTheme="minorHAnsi" w:hAnsiTheme="minorHAnsi" w:cstheme="minorHAnsi"/>
          <w:b/>
          <w:bCs/>
          <w:sz w:val="22"/>
          <w:szCs w:val="22"/>
        </w:rPr>
        <w:t>Obowiązki Zamawiającego:</w:t>
      </w:r>
    </w:p>
    <w:p w14:paraId="6CA25F4E" w14:textId="7B8EE454" w:rsidR="00D154FA" w:rsidRPr="00681E27" w:rsidRDefault="00D154FA" w:rsidP="00692B06">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Zamawiający nieodpłatnie zapewni Wykonawcy dostęp do ciepłej i zimnej wody oraz energii elektrycznej, niezbędnych do wykonania prac, objętych przedmiotem Zamówienia oraz dostęp do pomieszczeń z pojemnikami na odpady.</w:t>
      </w:r>
    </w:p>
    <w:p w14:paraId="2C2F2AB3" w14:textId="77777777" w:rsidR="00D154FA" w:rsidRPr="00681E27" w:rsidRDefault="00D154FA" w:rsidP="00692B06">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Zamawiający udostępni pracownikom Wykonawcy pomieszczenia socjalne w celu przebrania się, a także w celu przechowywania środków czystości, środków sanitarno-higienicznych lub preparatów niezbędnych do należytego wykonania przedmiotu Zamówienia, a także urządzeń niezbędnych do Wykonania przedmiotu Zamówienia.</w:t>
      </w:r>
    </w:p>
    <w:p w14:paraId="2885D624" w14:textId="777164A5" w:rsidR="00D154FA" w:rsidRPr="00681E27" w:rsidRDefault="00D154FA" w:rsidP="00692B06">
      <w:pPr>
        <w:pStyle w:val="NormalnyWeb"/>
        <w:numPr>
          <w:ilvl w:val="1"/>
          <w:numId w:val="43"/>
        </w:numPr>
        <w:spacing w:before="0" w:after="0"/>
        <w:jc w:val="both"/>
        <w:rPr>
          <w:rFonts w:asciiTheme="minorHAnsi" w:hAnsiTheme="minorHAnsi" w:cstheme="minorHAnsi"/>
          <w:bCs/>
          <w:sz w:val="22"/>
          <w:szCs w:val="22"/>
        </w:rPr>
      </w:pPr>
      <w:r w:rsidRPr="00681E27">
        <w:rPr>
          <w:rFonts w:asciiTheme="minorHAnsi" w:hAnsiTheme="minorHAnsi" w:cstheme="minorHAnsi"/>
          <w:bCs/>
          <w:sz w:val="22"/>
          <w:szCs w:val="22"/>
        </w:rPr>
        <w:t>W celu zapewnienia osobom mającym wykonywać usługi możliwości wstępu na teren budynku, Zamawiający bezpośrednio przed rozpoczęciem świadczenia usług przez Wykonawcę, na swój koszt wyda osobom wskazanym na Liście Personelu, karty dostępu. Niezwłocznie po zakończeniu świadczenia Usług przez osobę wskazaną na ww. Liście, Wykonawca zwróci Zamawiającemu kartę dostępu tej osoby. W przypadku zgubienia lub zniszczenia karty dostępu, Wykonawca zostanie obciążony kosztami wykonania je</w:t>
      </w:r>
      <w:r w:rsidR="00FB2538" w:rsidRPr="00681E27">
        <w:rPr>
          <w:rFonts w:asciiTheme="minorHAnsi" w:hAnsiTheme="minorHAnsi" w:cstheme="minorHAnsi"/>
          <w:bCs/>
          <w:sz w:val="22"/>
          <w:szCs w:val="22"/>
        </w:rPr>
        <w:t>j</w:t>
      </w:r>
      <w:r w:rsidRPr="00681E27">
        <w:rPr>
          <w:rFonts w:asciiTheme="minorHAnsi" w:hAnsiTheme="minorHAnsi" w:cstheme="minorHAnsi"/>
          <w:bCs/>
          <w:sz w:val="22"/>
          <w:szCs w:val="22"/>
        </w:rPr>
        <w:t xml:space="preserve"> duplikatu.</w:t>
      </w:r>
      <w:r w:rsidR="00FB2538" w:rsidRPr="00681E27">
        <w:rPr>
          <w:rFonts w:asciiTheme="minorHAnsi" w:hAnsiTheme="minorHAnsi" w:cstheme="minorHAnsi"/>
          <w:bCs/>
          <w:sz w:val="22"/>
          <w:szCs w:val="22"/>
        </w:rPr>
        <w:t xml:space="preserve"> </w:t>
      </w:r>
    </w:p>
    <w:p w14:paraId="3174F700" w14:textId="77777777" w:rsidR="00D154FA" w:rsidRPr="00681E27" w:rsidRDefault="00D154FA" w:rsidP="00D154FA">
      <w:pPr>
        <w:pStyle w:val="NormalnyWeb"/>
        <w:spacing w:before="0" w:after="0"/>
        <w:rPr>
          <w:rFonts w:asciiTheme="minorHAnsi" w:hAnsiTheme="minorHAnsi" w:cstheme="minorHAnsi"/>
          <w:b/>
          <w:bCs/>
          <w:sz w:val="22"/>
          <w:szCs w:val="22"/>
        </w:rPr>
      </w:pPr>
    </w:p>
    <w:p w14:paraId="6F347F42" w14:textId="77777777" w:rsidR="00D154FA" w:rsidRPr="00681E27" w:rsidRDefault="00D154FA" w:rsidP="00D154FA">
      <w:pPr>
        <w:pStyle w:val="NormalnyWeb"/>
        <w:spacing w:before="0" w:after="0"/>
        <w:rPr>
          <w:rFonts w:asciiTheme="minorHAnsi" w:hAnsiTheme="minorHAnsi" w:cstheme="minorHAnsi"/>
          <w:b/>
          <w:bCs/>
          <w:sz w:val="22"/>
          <w:szCs w:val="22"/>
        </w:rPr>
      </w:pPr>
    </w:p>
    <w:p w14:paraId="4DA88B52" w14:textId="77777777" w:rsidR="00D154FA" w:rsidRPr="00681E27" w:rsidRDefault="00D154FA" w:rsidP="00D154FA">
      <w:pPr>
        <w:pStyle w:val="NormalnyWeb"/>
        <w:spacing w:before="0" w:after="0"/>
        <w:ind w:left="357"/>
        <w:jc w:val="both"/>
        <w:rPr>
          <w:rFonts w:asciiTheme="minorHAnsi" w:hAnsiTheme="minorHAnsi" w:cstheme="minorHAnsi"/>
          <w:bCs/>
          <w:strike/>
          <w:sz w:val="22"/>
          <w:szCs w:val="22"/>
        </w:rPr>
      </w:pPr>
    </w:p>
    <w:p w14:paraId="4D2D37FC" w14:textId="138A6F32" w:rsidR="00D154FA" w:rsidRPr="00681E27" w:rsidRDefault="00D154FA" w:rsidP="00692B06">
      <w:pPr>
        <w:pStyle w:val="NormalnyWeb"/>
        <w:numPr>
          <w:ilvl w:val="0"/>
          <w:numId w:val="43"/>
        </w:numPr>
        <w:spacing w:before="0" w:after="0"/>
        <w:rPr>
          <w:rFonts w:asciiTheme="minorHAnsi" w:hAnsiTheme="minorHAnsi" w:cstheme="minorHAnsi"/>
          <w:b/>
          <w:bCs/>
          <w:sz w:val="22"/>
          <w:szCs w:val="22"/>
        </w:rPr>
      </w:pPr>
      <w:r w:rsidRPr="00681E27">
        <w:rPr>
          <w:rFonts w:asciiTheme="minorHAnsi" w:hAnsiTheme="minorHAnsi" w:cstheme="minorHAnsi"/>
          <w:b/>
          <w:bCs/>
          <w:sz w:val="22"/>
          <w:szCs w:val="22"/>
        </w:rPr>
        <w:lastRenderedPageBreak/>
        <w:t>CHARAKTERYSTYKA BUDYNKU I TERENU PRZYLEGŁEGO</w:t>
      </w:r>
    </w:p>
    <w:p w14:paraId="5AC9A13A" w14:textId="77777777" w:rsidR="00D154FA" w:rsidRPr="00681E27" w:rsidRDefault="00D154FA" w:rsidP="00692B06">
      <w:pPr>
        <w:pStyle w:val="NormalnyWeb"/>
        <w:spacing w:before="0" w:after="0"/>
        <w:ind w:firstLine="360"/>
        <w:rPr>
          <w:rFonts w:asciiTheme="minorHAnsi" w:hAnsiTheme="minorHAnsi" w:cstheme="minorHAnsi"/>
          <w:bCs/>
          <w:sz w:val="22"/>
          <w:szCs w:val="22"/>
        </w:rPr>
      </w:pPr>
      <w:r w:rsidRPr="00681E27">
        <w:rPr>
          <w:rFonts w:asciiTheme="minorHAnsi" w:hAnsiTheme="minorHAnsi" w:cstheme="minorHAnsi"/>
          <w:bCs/>
          <w:sz w:val="22"/>
          <w:szCs w:val="22"/>
        </w:rPr>
        <w:t>Opis ogólny obiektu:</w:t>
      </w:r>
    </w:p>
    <w:p w14:paraId="043B1061" w14:textId="77777777" w:rsidR="00D154FA" w:rsidRPr="00681E27" w:rsidRDefault="00D154FA" w:rsidP="00D154FA">
      <w:pPr>
        <w:pStyle w:val="NormalnyWeb"/>
        <w:numPr>
          <w:ilvl w:val="1"/>
          <w:numId w:val="3"/>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Liczba kondygnacji – 4</w:t>
      </w:r>
    </w:p>
    <w:p w14:paraId="68F018B3" w14:textId="77777777" w:rsidR="00D154FA" w:rsidRPr="00681E27" w:rsidRDefault="00D154FA" w:rsidP="00D154FA">
      <w:pPr>
        <w:pStyle w:val="NormalnyWeb"/>
        <w:numPr>
          <w:ilvl w:val="1"/>
          <w:numId w:val="3"/>
        </w:numPr>
        <w:spacing w:before="0" w:after="0"/>
        <w:rPr>
          <w:rFonts w:asciiTheme="minorHAnsi" w:hAnsiTheme="minorHAnsi" w:cstheme="minorHAnsi"/>
          <w:bCs/>
          <w:sz w:val="22"/>
          <w:szCs w:val="22"/>
        </w:rPr>
      </w:pPr>
      <w:r w:rsidRPr="00681E27">
        <w:rPr>
          <w:rFonts w:asciiTheme="minorHAnsi" w:hAnsiTheme="minorHAnsi" w:cstheme="minorHAnsi"/>
          <w:bCs/>
          <w:sz w:val="22"/>
          <w:szCs w:val="22"/>
        </w:rPr>
        <w:t>Powierzchnia całkowita – ok 6 500 m2</w:t>
      </w:r>
    </w:p>
    <w:p w14:paraId="5DF08575" w14:textId="77777777" w:rsidR="00D154FA" w:rsidRPr="00681E27" w:rsidRDefault="00D154FA" w:rsidP="00D154FA">
      <w:pPr>
        <w:pStyle w:val="NormalnyWeb"/>
        <w:numPr>
          <w:ilvl w:val="1"/>
          <w:numId w:val="3"/>
        </w:numPr>
        <w:spacing w:before="0" w:after="0"/>
        <w:rPr>
          <w:rFonts w:asciiTheme="minorHAnsi" w:hAnsiTheme="minorHAnsi" w:cstheme="minorHAnsi"/>
          <w:bCs/>
          <w:sz w:val="22"/>
          <w:szCs w:val="22"/>
        </w:rPr>
      </w:pPr>
      <w:r w:rsidRPr="00681E27">
        <w:rPr>
          <w:rFonts w:asciiTheme="minorHAnsi" w:hAnsiTheme="minorHAnsi" w:cstheme="minorHAnsi"/>
          <w:b/>
          <w:bCs/>
          <w:sz w:val="22"/>
          <w:szCs w:val="22"/>
          <w:u w:val="single"/>
        </w:rPr>
        <w:t>Wykaz powierzchni (wewnątrz Budynku  Zamawiającego):</w:t>
      </w:r>
    </w:p>
    <w:p w14:paraId="6F3CD210" w14:textId="77777777" w:rsidR="00D154FA" w:rsidRPr="00681E27" w:rsidRDefault="00D154FA" w:rsidP="00D154FA">
      <w:pPr>
        <w:pStyle w:val="NormalnyWeb"/>
        <w:spacing w:before="0" w:after="0"/>
        <w:rPr>
          <w:rFonts w:asciiTheme="minorHAnsi" w:hAnsiTheme="minorHAnsi" w:cstheme="minorHAns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5930"/>
        <w:gridCol w:w="2609"/>
      </w:tblGrid>
      <w:tr w:rsidR="00681E27" w:rsidRPr="00681E27" w14:paraId="51A40ED4" w14:textId="77777777" w:rsidTr="00795F44">
        <w:tc>
          <w:tcPr>
            <w:tcW w:w="525" w:type="dxa"/>
            <w:shd w:val="clear" w:color="auto" w:fill="F2F2F2"/>
          </w:tcPr>
          <w:p w14:paraId="0B53939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Lp.</w:t>
            </w:r>
          </w:p>
        </w:tc>
        <w:tc>
          <w:tcPr>
            <w:tcW w:w="6104" w:type="dxa"/>
            <w:shd w:val="clear" w:color="auto" w:fill="F2F2F2"/>
          </w:tcPr>
          <w:p w14:paraId="2052EC24"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Nazwa </w:t>
            </w:r>
          </w:p>
        </w:tc>
        <w:tc>
          <w:tcPr>
            <w:tcW w:w="2657" w:type="dxa"/>
            <w:shd w:val="clear" w:color="auto" w:fill="F2F2F2"/>
          </w:tcPr>
          <w:p w14:paraId="2839EF74"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Powierzchnia w m2</w:t>
            </w:r>
          </w:p>
        </w:tc>
      </w:tr>
      <w:tr w:rsidR="00681E27" w:rsidRPr="00681E27" w14:paraId="20E9D7E1" w14:textId="77777777" w:rsidTr="00795F44">
        <w:tc>
          <w:tcPr>
            <w:tcW w:w="525" w:type="dxa"/>
          </w:tcPr>
          <w:p w14:paraId="1DD9C51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6104" w:type="dxa"/>
          </w:tcPr>
          <w:p w14:paraId="466BCB2B"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Przestrzeń ekspozycyjna, otwarta</w:t>
            </w:r>
          </w:p>
        </w:tc>
        <w:tc>
          <w:tcPr>
            <w:tcW w:w="2657" w:type="dxa"/>
          </w:tcPr>
          <w:p w14:paraId="305DFE1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ok 3 000 m2</w:t>
            </w:r>
          </w:p>
        </w:tc>
      </w:tr>
      <w:tr w:rsidR="00681E27" w:rsidRPr="00681E27" w14:paraId="1C652CB0" w14:textId="77777777" w:rsidTr="00795F44">
        <w:tc>
          <w:tcPr>
            <w:tcW w:w="525" w:type="dxa"/>
          </w:tcPr>
          <w:p w14:paraId="460BA19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w:t>
            </w:r>
          </w:p>
        </w:tc>
        <w:tc>
          <w:tcPr>
            <w:tcW w:w="6104" w:type="dxa"/>
          </w:tcPr>
          <w:p w14:paraId="4741EE7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Pomieszczenia biurowe</w:t>
            </w:r>
          </w:p>
        </w:tc>
        <w:tc>
          <w:tcPr>
            <w:tcW w:w="2657" w:type="dxa"/>
          </w:tcPr>
          <w:p w14:paraId="47658326"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ok. 300 m2</w:t>
            </w:r>
          </w:p>
        </w:tc>
      </w:tr>
      <w:tr w:rsidR="00681E27" w:rsidRPr="00681E27" w14:paraId="172995B9" w14:textId="77777777" w:rsidTr="00795F44">
        <w:tc>
          <w:tcPr>
            <w:tcW w:w="525" w:type="dxa"/>
          </w:tcPr>
          <w:p w14:paraId="70701448"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w:t>
            </w:r>
          </w:p>
        </w:tc>
        <w:tc>
          <w:tcPr>
            <w:tcW w:w="6104" w:type="dxa"/>
          </w:tcPr>
          <w:p w14:paraId="16C6FEC7"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Pomieszczenia pracowni edukacyjnych</w:t>
            </w:r>
          </w:p>
        </w:tc>
        <w:tc>
          <w:tcPr>
            <w:tcW w:w="2657" w:type="dxa"/>
          </w:tcPr>
          <w:p w14:paraId="6B28CC11"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ok 600 m2</w:t>
            </w:r>
          </w:p>
        </w:tc>
      </w:tr>
      <w:tr w:rsidR="00681E27" w:rsidRPr="00681E27" w14:paraId="34DCF26A" w14:textId="77777777" w:rsidTr="00795F44">
        <w:tc>
          <w:tcPr>
            <w:tcW w:w="525" w:type="dxa"/>
          </w:tcPr>
          <w:p w14:paraId="3161A34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4</w:t>
            </w:r>
          </w:p>
        </w:tc>
        <w:tc>
          <w:tcPr>
            <w:tcW w:w="6104" w:type="dxa"/>
          </w:tcPr>
          <w:p w14:paraId="09C11F01"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Pozostałe (pomieszczenia techniczne i komunikacja, toalety)</w:t>
            </w:r>
          </w:p>
        </w:tc>
        <w:tc>
          <w:tcPr>
            <w:tcW w:w="2657" w:type="dxa"/>
          </w:tcPr>
          <w:p w14:paraId="50CF1EC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ok 2 600 m2</w:t>
            </w:r>
          </w:p>
        </w:tc>
      </w:tr>
      <w:tr w:rsidR="00D154FA" w:rsidRPr="00681E27" w14:paraId="51CC579D" w14:textId="77777777" w:rsidTr="00795F44">
        <w:tc>
          <w:tcPr>
            <w:tcW w:w="525" w:type="dxa"/>
          </w:tcPr>
          <w:p w14:paraId="1B4CADD8"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5</w:t>
            </w:r>
          </w:p>
        </w:tc>
        <w:tc>
          <w:tcPr>
            <w:tcW w:w="6104" w:type="dxa"/>
          </w:tcPr>
          <w:p w14:paraId="67B5E912"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Powierzchnia dachu</w:t>
            </w:r>
          </w:p>
        </w:tc>
        <w:tc>
          <w:tcPr>
            <w:tcW w:w="2657" w:type="dxa"/>
          </w:tcPr>
          <w:p w14:paraId="48BB3AD2"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2 100 m2</w:t>
            </w:r>
          </w:p>
        </w:tc>
      </w:tr>
    </w:tbl>
    <w:p w14:paraId="274A0D42" w14:textId="77777777" w:rsidR="00D154FA" w:rsidRPr="00681E27" w:rsidRDefault="00D154FA" w:rsidP="00D154FA">
      <w:pPr>
        <w:pStyle w:val="NormalnyWeb"/>
        <w:spacing w:before="0" w:after="0"/>
        <w:rPr>
          <w:rFonts w:asciiTheme="minorHAnsi" w:hAnsiTheme="minorHAnsi" w:cstheme="minorHAnsi"/>
          <w:bCs/>
          <w:sz w:val="22"/>
          <w:szCs w:val="22"/>
        </w:rPr>
      </w:pPr>
    </w:p>
    <w:p w14:paraId="5EEB740B" w14:textId="77777777" w:rsidR="00D154FA" w:rsidRPr="00681E27" w:rsidRDefault="00D154FA" w:rsidP="007655E2">
      <w:pPr>
        <w:pStyle w:val="NormalnyWeb"/>
        <w:numPr>
          <w:ilvl w:val="0"/>
          <w:numId w:val="4"/>
        </w:numPr>
        <w:spacing w:before="0" w:after="0"/>
        <w:rPr>
          <w:rFonts w:asciiTheme="minorHAnsi" w:hAnsiTheme="minorHAnsi" w:cstheme="minorHAnsi"/>
          <w:b/>
          <w:bCs/>
          <w:sz w:val="22"/>
          <w:szCs w:val="22"/>
          <w:u w:val="single"/>
        </w:rPr>
      </w:pPr>
      <w:r w:rsidRPr="00681E27">
        <w:rPr>
          <w:rFonts w:asciiTheme="minorHAnsi" w:hAnsiTheme="minorHAnsi" w:cstheme="minorHAnsi"/>
          <w:b/>
          <w:bCs/>
          <w:sz w:val="22"/>
          <w:szCs w:val="22"/>
          <w:u w:val="single"/>
        </w:rPr>
        <w:t xml:space="preserve">Szczegółowa charakterystyka obiektu wg powierzchni </w:t>
      </w:r>
    </w:p>
    <w:p w14:paraId="09CFA663" w14:textId="77777777" w:rsidR="00D154FA" w:rsidRPr="00681E27" w:rsidRDefault="00D154FA" w:rsidP="00D154FA">
      <w:pPr>
        <w:pStyle w:val="NormalnyWeb"/>
        <w:spacing w:before="0" w:after="0"/>
        <w:rPr>
          <w:rFonts w:asciiTheme="minorHAnsi" w:hAnsiTheme="minorHAnsi" w:cstheme="minorHAnsi"/>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5967"/>
        <w:gridCol w:w="2547"/>
      </w:tblGrid>
      <w:tr w:rsidR="00681E27" w:rsidRPr="00681E27" w14:paraId="04E3A4D4" w14:textId="77777777" w:rsidTr="00795F44">
        <w:tc>
          <w:tcPr>
            <w:tcW w:w="550" w:type="dxa"/>
            <w:shd w:val="clear" w:color="auto" w:fill="F2F2F2"/>
          </w:tcPr>
          <w:p w14:paraId="7E2ED60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Lp.</w:t>
            </w:r>
          </w:p>
        </w:tc>
        <w:tc>
          <w:tcPr>
            <w:tcW w:w="6095" w:type="dxa"/>
            <w:shd w:val="clear" w:color="auto" w:fill="F2F2F2"/>
          </w:tcPr>
          <w:p w14:paraId="65D53E2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Nazwa </w:t>
            </w:r>
          </w:p>
        </w:tc>
        <w:tc>
          <w:tcPr>
            <w:tcW w:w="2581" w:type="dxa"/>
            <w:shd w:val="clear" w:color="auto" w:fill="F2F2F2"/>
          </w:tcPr>
          <w:p w14:paraId="40BF45C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Powierzchnia w m2</w:t>
            </w:r>
          </w:p>
        </w:tc>
      </w:tr>
      <w:tr w:rsidR="00681E27" w:rsidRPr="00681E27" w14:paraId="5873BD99" w14:textId="77777777" w:rsidTr="00795F44">
        <w:tc>
          <w:tcPr>
            <w:tcW w:w="9226" w:type="dxa"/>
            <w:gridSpan w:val="3"/>
            <w:shd w:val="clear" w:color="auto" w:fill="F2F2F2"/>
          </w:tcPr>
          <w:p w14:paraId="2C3716D5"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Metraż posadzek z rozbiciem na ich rodzaje</w:t>
            </w:r>
          </w:p>
        </w:tc>
      </w:tr>
      <w:tr w:rsidR="00681E27" w:rsidRPr="00681E27" w14:paraId="3C48DE7C" w14:textId="77777777" w:rsidTr="00795F44">
        <w:trPr>
          <w:trHeight w:val="315"/>
        </w:trPr>
        <w:tc>
          <w:tcPr>
            <w:tcW w:w="550" w:type="dxa"/>
          </w:tcPr>
          <w:p w14:paraId="6B3D76B6"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6095" w:type="dxa"/>
          </w:tcPr>
          <w:p w14:paraId="3000260B"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Beton utwardzony </w:t>
            </w:r>
          </w:p>
        </w:tc>
        <w:tc>
          <w:tcPr>
            <w:tcW w:w="2581" w:type="dxa"/>
          </w:tcPr>
          <w:p w14:paraId="10C04CA4"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ok. 4100 </w:t>
            </w:r>
          </w:p>
        </w:tc>
      </w:tr>
      <w:tr w:rsidR="00681E27" w:rsidRPr="00681E27" w14:paraId="4F9CFD9E" w14:textId="77777777" w:rsidTr="00795F44">
        <w:tc>
          <w:tcPr>
            <w:tcW w:w="550" w:type="dxa"/>
          </w:tcPr>
          <w:p w14:paraId="528C09A5"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w:t>
            </w:r>
          </w:p>
        </w:tc>
        <w:tc>
          <w:tcPr>
            <w:tcW w:w="6095" w:type="dxa"/>
          </w:tcPr>
          <w:p w14:paraId="615AED8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Gres </w:t>
            </w:r>
          </w:p>
        </w:tc>
        <w:tc>
          <w:tcPr>
            <w:tcW w:w="2581" w:type="dxa"/>
          </w:tcPr>
          <w:p w14:paraId="78577E80"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ok. 1200</w:t>
            </w:r>
          </w:p>
        </w:tc>
      </w:tr>
      <w:tr w:rsidR="00681E27" w:rsidRPr="00681E27" w14:paraId="31C93EF8" w14:textId="77777777" w:rsidTr="00795F44">
        <w:tc>
          <w:tcPr>
            <w:tcW w:w="550" w:type="dxa"/>
          </w:tcPr>
          <w:p w14:paraId="54BA7FD2"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w:t>
            </w:r>
          </w:p>
        </w:tc>
        <w:tc>
          <w:tcPr>
            <w:tcW w:w="6095" w:type="dxa"/>
          </w:tcPr>
          <w:p w14:paraId="11C68AE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Wykładzina PCV </w:t>
            </w:r>
          </w:p>
        </w:tc>
        <w:tc>
          <w:tcPr>
            <w:tcW w:w="2581" w:type="dxa"/>
          </w:tcPr>
          <w:p w14:paraId="08CCBF08"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ok 600</w:t>
            </w:r>
          </w:p>
        </w:tc>
      </w:tr>
      <w:tr w:rsidR="00681E27" w:rsidRPr="00681E27" w14:paraId="361AB56B" w14:textId="77777777" w:rsidTr="00795F44">
        <w:tc>
          <w:tcPr>
            <w:tcW w:w="550" w:type="dxa"/>
          </w:tcPr>
          <w:p w14:paraId="10817841"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4</w:t>
            </w:r>
          </w:p>
        </w:tc>
        <w:tc>
          <w:tcPr>
            <w:tcW w:w="6095" w:type="dxa"/>
          </w:tcPr>
          <w:p w14:paraId="51EF0604"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Wykładzina dywanowa</w:t>
            </w:r>
          </w:p>
        </w:tc>
        <w:tc>
          <w:tcPr>
            <w:tcW w:w="2581" w:type="dxa"/>
          </w:tcPr>
          <w:p w14:paraId="59C6AE54"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ok 280</w:t>
            </w:r>
          </w:p>
        </w:tc>
      </w:tr>
      <w:tr w:rsidR="00681E27" w:rsidRPr="00681E27" w14:paraId="77C07D58" w14:textId="77777777" w:rsidTr="00795F44">
        <w:tc>
          <w:tcPr>
            <w:tcW w:w="9226" w:type="dxa"/>
            <w:gridSpan w:val="3"/>
            <w:shd w:val="clear" w:color="auto" w:fill="F2F2F2"/>
          </w:tcPr>
          <w:p w14:paraId="39AE88BD"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Metraż powierzchni szklanych:</w:t>
            </w:r>
          </w:p>
        </w:tc>
      </w:tr>
      <w:tr w:rsidR="00681E27" w:rsidRPr="00681E27" w14:paraId="1E6F8012" w14:textId="77777777" w:rsidTr="00795F44">
        <w:tc>
          <w:tcPr>
            <w:tcW w:w="550" w:type="dxa"/>
          </w:tcPr>
          <w:p w14:paraId="2E958C2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6095" w:type="dxa"/>
          </w:tcPr>
          <w:p w14:paraId="3A2DD53C"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okna/fasady zewnętrzne</w:t>
            </w:r>
          </w:p>
        </w:tc>
        <w:tc>
          <w:tcPr>
            <w:tcW w:w="2581" w:type="dxa"/>
          </w:tcPr>
          <w:p w14:paraId="0B5A3352"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ok 600</w:t>
            </w:r>
          </w:p>
        </w:tc>
      </w:tr>
      <w:tr w:rsidR="00681E27" w:rsidRPr="00681E27" w14:paraId="6EE7898C" w14:textId="77777777" w:rsidTr="00795F44">
        <w:tc>
          <w:tcPr>
            <w:tcW w:w="550" w:type="dxa"/>
          </w:tcPr>
          <w:p w14:paraId="3690FD9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w:t>
            </w:r>
          </w:p>
        </w:tc>
        <w:tc>
          <w:tcPr>
            <w:tcW w:w="6095" w:type="dxa"/>
          </w:tcPr>
          <w:p w14:paraId="735E7062"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balustrady (taras na dachu)</w:t>
            </w:r>
          </w:p>
        </w:tc>
        <w:tc>
          <w:tcPr>
            <w:tcW w:w="2581" w:type="dxa"/>
          </w:tcPr>
          <w:p w14:paraId="090A6594"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ok 30</w:t>
            </w:r>
          </w:p>
        </w:tc>
      </w:tr>
      <w:tr w:rsidR="00681E27" w:rsidRPr="00681E27" w14:paraId="69A4E24A" w14:textId="77777777" w:rsidTr="00795F44">
        <w:tc>
          <w:tcPr>
            <w:tcW w:w="550" w:type="dxa"/>
          </w:tcPr>
          <w:p w14:paraId="4394B532"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w:t>
            </w:r>
          </w:p>
        </w:tc>
        <w:tc>
          <w:tcPr>
            <w:tcW w:w="6095" w:type="dxa"/>
          </w:tcPr>
          <w:p w14:paraId="3AF82A63"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Drzwi</w:t>
            </w:r>
          </w:p>
        </w:tc>
        <w:tc>
          <w:tcPr>
            <w:tcW w:w="2581" w:type="dxa"/>
          </w:tcPr>
          <w:p w14:paraId="5D7EEF08" w14:textId="77777777" w:rsidR="00D154FA" w:rsidRPr="00681E27" w:rsidRDefault="00D154FA" w:rsidP="00795F44">
            <w:pPr>
              <w:pStyle w:val="NormalnyWeb"/>
              <w:spacing w:before="0" w:after="0"/>
              <w:rPr>
                <w:rFonts w:asciiTheme="minorHAnsi" w:hAnsiTheme="minorHAnsi" w:cstheme="minorHAnsi"/>
                <w:b/>
                <w:bCs/>
                <w:sz w:val="22"/>
                <w:szCs w:val="22"/>
                <w:u w:val="single"/>
              </w:rPr>
            </w:pPr>
            <w:r w:rsidRPr="00681E27">
              <w:rPr>
                <w:rFonts w:asciiTheme="minorHAnsi" w:hAnsiTheme="minorHAnsi" w:cstheme="minorHAnsi"/>
                <w:bCs/>
                <w:sz w:val="22"/>
                <w:szCs w:val="22"/>
              </w:rPr>
              <w:t>ok 250</w:t>
            </w:r>
          </w:p>
        </w:tc>
      </w:tr>
      <w:tr w:rsidR="00681E27" w:rsidRPr="00681E27" w14:paraId="51534D1F" w14:textId="77777777" w:rsidTr="00795F44">
        <w:tc>
          <w:tcPr>
            <w:tcW w:w="9226" w:type="dxa"/>
            <w:gridSpan w:val="3"/>
            <w:shd w:val="clear" w:color="auto" w:fill="F2F2F2"/>
          </w:tcPr>
          <w:p w14:paraId="758A2FA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Wyposażenie łazienek łącznie </w:t>
            </w:r>
          </w:p>
        </w:tc>
      </w:tr>
      <w:tr w:rsidR="00681E27" w:rsidRPr="00681E27" w14:paraId="4100E75A" w14:textId="77777777" w:rsidTr="00795F44">
        <w:trPr>
          <w:trHeight w:val="331"/>
        </w:trPr>
        <w:tc>
          <w:tcPr>
            <w:tcW w:w="550" w:type="dxa"/>
          </w:tcPr>
          <w:p w14:paraId="03C2794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6095" w:type="dxa"/>
          </w:tcPr>
          <w:p w14:paraId="56B44D0C"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podajniki mydła </w:t>
            </w:r>
          </w:p>
        </w:tc>
        <w:tc>
          <w:tcPr>
            <w:tcW w:w="2581" w:type="dxa"/>
          </w:tcPr>
          <w:p w14:paraId="5DFCA98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40 szt.</w:t>
            </w:r>
          </w:p>
        </w:tc>
      </w:tr>
      <w:tr w:rsidR="00681E27" w:rsidRPr="00681E27" w14:paraId="13EEDC50" w14:textId="77777777" w:rsidTr="00795F44">
        <w:tc>
          <w:tcPr>
            <w:tcW w:w="550" w:type="dxa"/>
          </w:tcPr>
          <w:p w14:paraId="5AB847D4"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w:t>
            </w:r>
          </w:p>
        </w:tc>
        <w:tc>
          <w:tcPr>
            <w:tcW w:w="6095" w:type="dxa"/>
          </w:tcPr>
          <w:p w14:paraId="6AA86B9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uchwyt na papier toaletowy</w:t>
            </w:r>
          </w:p>
        </w:tc>
        <w:tc>
          <w:tcPr>
            <w:tcW w:w="2581" w:type="dxa"/>
          </w:tcPr>
          <w:p w14:paraId="5A33E541"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36 szt.</w:t>
            </w:r>
          </w:p>
        </w:tc>
      </w:tr>
      <w:tr w:rsidR="00681E27" w:rsidRPr="00681E27" w14:paraId="7DEB922E" w14:textId="77777777" w:rsidTr="00795F44">
        <w:tc>
          <w:tcPr>
            <w:tcW w:w="550" w:type="dxa"/>
          </w:tcPr>
          <w:p w14:paraId="4D86998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w:t>
            </w:r>
          </w:p>
        </w:tc>
        <w:tc>
          <w:tcPr>
            <w:tcW w:w="6095" w:type="dxa"/>
          </w:tcPr>
          <w:p w14:paraId="3FBD30F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Sedesy</w:t>
            </w:r>
          </w:p>
        </w:tc>
        <w:tc>
          <w:tcPr>
            <w:tcW w:w="2581" w:type="dxa"/>
          </w:tcPr>
          <w:p w14:paraId="580CCB9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36 szt.</w:t>
            </w:r>
          </w:p>
        </w:tc>
      </w:tr>
      <w:tr w:rsidR="00681E27" w:rsidRPr="00681E27" w14:paraId="531CFFB1" w14:textId="77777777" w:rsidTr="00795F44">
        <w:tc>
          <w:tcPr>
            <w:tcW w:w="550" w:type="dxa"/>
          </w:tcPr>
          <w:p w14:paraId="5153FA9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4</w:t>
            </w:r>
          </w:p>
        </w:tc>
        <w:tc>
          <w:tcPr>
            <w:tcW w:w="6095" w:type="dxa"/>
          </w:tcPr>
          <w:p w14:paraId="1DC1C495"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Umywalki</w:t>
            </w:r>
          </w:p>
        </w:tc>
        <w:tc>
          <w:tcPr>
            <w:tcW w:w="2581" w:type="dxa"/>
          </w:tcPr>
          <w:p w14:paraId="2D9F4B6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42 szt.</w:t>
            </w:r>
          </w:p>
        </w:tc>
      </w:tr>
      <w:tr w:rsidR="00681E27" w:rsidRPr="00681E27" w14:paraId="142F1CC3" w14:textId="77777777" w:rsidTr="00795F44">
        <w:tc>
          <w:tcPr>
            <w:tcW w:w="550" w:type="dxa"/>
          </w:tcPr>
          <w:p w14:paraId="1A8A0F81"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5</w:t>
            </w:r>
          </w:p>
        </w:tc>
        <w:tc>
          <w:tcPr>
            <w:tcW w:w="6095" w:type="dxa"/>
          </w:tcPr>
          <w:p w14:paraId="3D81986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Pisuar</w:t>
            </w:r>
          </w:p>
        </w:tc>
        <w:tc>
          <w:tcPr>
            <w:tcW w:w="2581" w:type="dxa"/>
          </w:tcPr>
          <w:p w14:paraId="2FC0D81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10 szt.</w:t>
            </w:r>
          </w:p>
        </w:tc>
      </w:tr>
      <w:tr w:rsidR="00681E27" w:rsidRPr="00681E27" w14:paraId="5557DF8A" w14:textId="77777777" w:rsidTr="00795F44">
        <w:tc>
          <w:tcPr>
            <w:tcW w:w="550" w:type="dxa"/>
          </w:tcPr>
          <w:p w14:paraId="6E6F2AF8"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6</w:t>
            </w:r>
          </w:p>
        </w:tc>
        <w:tc>
          <w:tcPr>
            <w:tcW w:w="6095" w:type="dxa"/>
          </w:tcPr>
          <w:p w14:paraId="39D06CE5"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Prysznic</w:t>
            </w:r>
          </w:p>
        </w:tc>
        <w:tc>
          <w:tcPr>
            <w:tcW w:w="2581" w:type="dxa"/>
          </w:tcPr>
          <w:p w14:paraId="0BEE705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 szt.</w:t>
            </w:r>
            <w:r w:rsidRPr="00681E27">
              <w:rPr>
                <w:rFonts w:asciiTheme="minorHAnsi" w:hAnsiTheme="minorHAnsi" w:cstheme="minorHAnsi"/>
                <w:bCs/>
                <w:sz w:val="22"/>
                <w:szCs w:val="22"/>
              </w:rPr>
              <w:br/>
            </w:r>
          </w:p>
        </w:tc>
      </w:tr>
      <w:tr w:rsidR="00681E27" w:rsidRPr="00681E27" w14:paraId="36E257E6" w14:textId="77777777" w:rsidTr="00795F44">
        <w:tc>
          <w:tcPr>
            <w:tcW w:w="9226" w:type="dxa"/>
            <w:gridSpan w:val="3"/>
            <w:shd w:val="clear" w:color="auto" w:fill="F2F2F2"/>
          </w:tcPr>
          <w:p w14:paraId="2727A49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Wyposażenie pomieszczeń socjalnych na poziomie -1, antresola i +2</w:t>
            </w:r>
          </w:p>
        </w:tc>
      </w:tr>
      <w:tr w:rsidR="00681E27" w:rsidRPr="00681E27" w14:paraId="0DE1DB88" w14:textId="77777777" w:rsidTr="00795F44">
        <w:tc>
          <w:tcPr>
            <w:tcW w:w="550" w:type="dxa"/>
          </w:tcPr>
          <w:p w14:paraId="2452F5FD"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6095" w:type="dxa"/>
          </w:tcPr>
          <w:p w14:paraId="1DB39FD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Lodówka</w:t>
            </w:r>
          </w:p>
        </w:tc>
        <w:tc>
          <w:tcPr>
            <w:tcW w:w="2581" w:type="dxa"/>
          </w:tcPr>
          <w:p w14:paraId="0F06AB2F"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 szt.</w:t>
            </w:r>
          </w:p>
        </w:tc>
      </w:tr>
      <w:tr w:rsidR="00681E27" w:rsidRPr="00681E27" w14:paraId="530732D9" w14:textId="77777777" w:rsidTr="00795F44">
        <w:tc>
          <w:tcPr>
            <w:tcW w:w="550" w:type="dxa"/>
          </w:tcPr>
          <w:p w14:paraId="2CAF9F63"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w:t>
            </w:r>
          </w:p>
        </w:tc>
        <w:tc>
          <w:tcPr>
            <w:tcW w:w="6095" w:type="dxa"/>
          </w:tcPr>
          <w:p w14:paraId="68826E88"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Płyta grzejna podwójna</w:t>
            </w:r>
          </w:p>
        </w:tc>
        <w:tc>
          <w:tcPr>
            <w:tcW w:w="2581" w:type="dxa"/>
          </w:tcPr>
          <w:p w14:paraId="6ED741E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 szt.</w:t>
            </w:r>
          </w:p>
        </w:tc>
      </w:tr>
      <w:tr w:rsidR="00681E27" w:rsidRPr="00681E27" w14:paraId="433ED58F" w14:textId="77777777" w:rsidTr="00795F44">
        <w:tc>
          <w:tcPr>
            <w:tcW w:w="550" w:type="dxa"/>
          </w:tcPr>
          <w:p w14:paraId="56368E11"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w:t>
            </w:r>
          </w:p>
        </w:tc>
        <w:tc>
          <w:tcPr>
            <w:tcW w:w="6095" w:type="dxa"/>
          </w:tcPr>
          <w:p w14:paraId="05F4F6D9"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Zabudowa kuchenna 3 m wraz ze zlewem dwukomorowym (regały wiszące, szafki </w:t>
            </w:r>
            <w:proofErr w:type="spellStart"/>
            <w:r w:rsidRPr="00681E27">
              <w:rPr>
                <w:rFonts w:asciiTheme="minorHAnsi" w:hAnsiTheme="minorHAnsi" w:cstheme="minorHAnsi"/>
                <w:bCs/>
                <w:sz w:val="22"/>
                <w:szCs w:val="22"/>
              </w:rPr>
              <w:t>podblatowe</w:t>
            </w:r>
            <w:proofErr w:type="spellEnd"/>
            <w:r w:rsidRPr="00681E27">
              <w:rPr>
                <w:rFonts w:asciiTheme="minorHAnsi" w:hAnsiTheme="minorHAnsi" w:cstheme="minorHAnsi"/>
                <w:bCs/>
                <w:sz w:val="22"/>
                <w:szCs w:val="22"/>
              </w:rPr>
              <w:t xml:space="preserve"> zamykane)</w:t>
            </w:r>
          </w:p>
        </w:tc>
        <w:tc>
          <w:tcPr>
            <w:tcW w:w="2581" w:type="dxa"/>
          </w:tcPr>
          <w:p w14:paraId="21AEA00D"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2 </w:t>
            </w:r>
            <w:proofErr w:type="spellStart"/>
            <w:r w:rsidRPr="00681E27">
              <w:rPr>
                <w:rFonts w:asciiTheme="minorHAnsi" w:hAnsiTheme="minorHAnsi" w:cstheme="minorHAnsi"/>
                <w:bCs/>
                <w:sz w:val="22"/>
                <w:szCs w:val="22"/>
              </w:rPr>
              <w:t>kpl</w:t>
            </w:r>
            <w:proofErr w:type="spellEnd"/>
          </w:p>
        </w:tc>
      </w:tr>
      <w:tr w:rsidR="00681E27" w:rsidRPr="00681E27" w14:paraId="3EFF19FB" w14:textId="77777777" w:rsidTr="00795F44">
        <w:tc>
          <w:tcPr>
            <w:tcW w:w="550" w:type="dxa"/>
          </w:tcPr>
          <w:p w14:paraId="5C93A9B0"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4</w:t>
            </w:r>
          </w:p>
        </w:tc>
        <w:tc>
          <w:tcPr>
            <w:tcW w:w="6095" w:type="dxa"/>
          </w:tcPr>
          <w:p w14:paraId="27E19D81"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Zabudowa kuchenna 6 m wraz ze zlewem dwukomorowym (regały wiszące, szafki </w:t>
            </w:r>
            <w:proofErr w:type="spellStart"/>
            <w:r w:rsidRPr="00681E27">
              <w:rPr>
                <w:rFonts w:asciiTheme="minorHAnsi" w:hAnsiTheme="minorHAnsi" w:cstheme="minorHAnsi"/>
                <w:bCs/>
                <w:sz w:val="22"/>
                <w:szCs w:val="22"/>
              </w:rPr>
              <w:t>podblatowe</w:t>
            </w:r>
            <w:proofErr w:type="spellEnd"/>
            <w:r w:rsidRPr="00681E27">
              <w:rPr>
                <w:rFonts w:asciiTheme="minorHAnsi" w:hAnsiTheme="minorHAnsi" w:cstheme="minorHAnsi"/>
                <w:bCs/>
                <w:sz w:val="22"/>
                <w:szCs w:val="22"/>
              </w:rPr>
              <w:t xml:space="preserve"> zamykane) </w:t>
            </w:r>
          </w:p>
        </w:tc>
        <w:tc>
          <w:tcPr>
            <w:tcW w:w="2581" w:type="dxa"/>
          </w:tcPr>
          <w:p w14:paraId="15642C2B"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 xml:space="preserve">1 </w:t>
            </w:r>
            <w:proofErr w:type="spellStart"/>
            <w:r w:rsidRPr="00681E27">
              <w:rPr>
                <w:rFonts w:asciiTheme="minorHAnsi" w:hAnsiTheme="minorHAnsi" w:cstheme="minorHAnsi"/>
                <w:bCs/>
                <w:sz w:val="22"/>
                <w:szCs w:val="22"/>
              </w:rPr>
              <w:t>kpl</w:t>
            </w:r>
            <w:proofErr w:type="spellEnd"/>
          </w:p>
        </w:tc>
      </w:tr>
      <w:tr w:rsidR="00681E27" w:rsidRPr="00681E27" w14:paraId="6A1AB2E3" w14:textId="77777777" w:rsidTr="00795F44">
        <w:tc>
          <w:tcPr>
            <w:tcW w:w="9226" w:type="dxa"/>
            <w:gridSpan w:val="3"/>
            <w:shd w:val="clear" w:color="auto" w:fill="F2F2F2"/>
          </w:tcPr>
          <w:p w14:paraId="5B947A0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Kosze na śmieci</w:t>
            </w:r>
          </w:p>
        </w:tc>
      </w:tr>
      <w:tr w:rsidR="00681E27" w:rsidRPr="00681E27" w14:paraId="0EEB4504" w14:textId="77777777" w:rsidTr="00795F44">
        <w:tc>
          <w:tcPr>
            <w:tcW w:w="550" w:type="dxa"/>
          </w:tcPr>
          <w:p w14:paraId="1D4DA5D4"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w:t>
            </w:r>
          </w:p>
        </w:tc>
        <w:tc>
          <w:tcPr>
            <w:tcW w:w="6095" w:type="dxa"/>
          </w:tcPr>
          <w:p w14:paraId="46DF770E"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Kosze na śmieci z opcją segregacji (3 pojemniki)</w:t>
            </w:r>
          </w:p>
        </w:tc>
        <w:tc>
          <w:tcPr>
            <w:tcW w:w="2581" w:type="dxa"/>
          </w:tcPr>
          <w:p w14:paraId="05E7210B"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10 szt.</w:t>
            </w:r>
          </w:p>
        </w:tc>
      </w:tr>
      <w:tr w:rsidR="00D154FA" w:rsidRPr="00681E27" w14:paraId="597C9181" w14:textId="77777777" w:rsidTr="00795F44">
        <w:tc>
          <w:tcPr>
            <w:tcW w:w="550" w:type="dxa"/>
          </w:tcPr>
          <w:p w14:paraId="72C36FC2"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2</w:t>
            </w:r>
          </w:p>
        </w:tc>
        <w:tc>
          <w:tcPr>
            <w:tcW w:w="6095" w:type="dxa"/>
          </w:tcPr>
          <w:p w14:paraId="4EA3665A"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Kosze na śmieci pojedyncze</w:t>
            </w:r>
          </w:p>
        </w:tc>
        <w:tc>
          <w:tcPr>
            <w:tcW w:w="2581" w:type="dxa"/>
          </w:tcPr>
          <w:p w14:paraId="6D9A74B7" w14:textId="77777777" w:rsidR="00D154FA" w:rsidRPr="00681E27" w:rsidRDefault="00D154FA" w:rsidP="00795F44">
            <w:pPr>
              <w:pStyle w:val="NormalnyWeb"/>
              <w:spacing w:before="0" w:after="0"/>
              <w:rPr>
                <w:rFonts w:asciiTheme="minorHAnsi" w:hAnsiTheme="minorHAnsi" w:cstheme="minorHAnsi"/>
                <w:bCs/>
                <w:sz w:val="22"/>
                <w:szCs w:val="22"/>
              </w:rPr>
            </w:pPr>
            <w:r w:rsidRPr="00681E27">
              <w:rPr>
                <w:rFonts w:asciiTheme="minorHAnsi" w:hAnsiTheme="minorHAnsi" w:cstheme="minorHAnsi"/>
                <w:bCs/>
                <w:sz w:val="22"/>
                <w:szCs w:val="22"/>
              </w:rPr>
              <w:t>30 szt.</w:t>
            </w:r>
          </w:p>
        </w:tc>
      </w:tr>
    </w:tbl>
    <w:p w14:paraId="1AE6F9FA" w14:textId="77777777" w:rsidR="00D154FA" w:rsidRPr="00681E27" w:rsidRDefault="00D154FA" w:rsidP="00D154FA">
      <w:pPr>
        <w:pStyle w:val="NormalnyWeb"/>
        <w:spacing w:before="0" w:after="0"/>
        <w:rPr>
          <w:rFonts w:asciiTheme="minorHAnsi" w:hAnsiTheme="minorHAnsi" w:cstheme="minorHAnsi"/>
          <w:sz w:val="22"/>
          <w:szCs w:val="22"/>
        </w:rPr>
      </w:pPr>
    </w:p>
    <w:p w14:paraId="2A10A5D1" w14:textId="3F41A2CC" w:rsidR="00D154FA" w:rsidRPr="00681E27" w:rsidRDefault="00D154FA" w:rsidP="007655E2">
      <w:pPr>
        <w:pStyle w:val="NormalnyWeb"/>
        <w:numPr>
          <w:ilvl w:val="0"/>
          <w:numId w:val="4"/>
        </w:numPr>
        <w:spacing w:before="0" w:after="0"/>
        <w:ind w:left="0" w:firstLine="0"/>
        <w:rPr>
          <w:rFonts w:asciiTheme="minorHAnsi" w:hAnsiTheme="minorHAnsi" w:cstheme="minorHAnsi"/>
          <w:sz w:val="22"/>
          <w:szCs w:val="22"/>
        </w:rPr>
      </w:pPr>
      <w:r w:rsidRPr="00681E27">
        <w:rPr>
          <w:rFonts w:asciiTheme="minorHAnsi" w:hAnsiTheme="minorHAnsi" w:cstheme="minorHAnsi"/>
          <w:sz w:val="22"/>
          <w:szCs w:val="22"/>
        </w:rPr>
        <w:t>Szczegółowa charakterystyka terenu przyległego do budynku znajduje się w załączniku n</w:t>
      </w:r>
      <w:r w:rsidR="001D63B2" w:rsidRPr="00681E27">
        <w:rPr>
          <w:rFonts w:asciiTheme="minorHAnsi" w:hAnsiTheme="minorHAnsi" w:cstheme="minorHAnsi"/>
          <w:sz w:val="22"/>
          <w:szCs w:val="22"/>
        </w:rPr>
        <w:t>r 2</w:t>
      </w:r>
      <w:r w:rsidRPr="00681E27">
        <w:rPr>
          <w:rFonts w:asciiTheme="minorHAnsi" w:hAnsiTheme="minorHAnsi" w:cstheme="minorHAnsi"/>
          <w:sz w:val="22"/>
          <w:szCs w:val="22"/>
        </w:rPr>
        <w:t xml:space="preserve"> do postępowania.</w:t>
      </w:r>
    </w:p>
    <w:p w14:paraId="41B29B09" w14:textId="77777777" w:rsidR="001677F2" w:rsidRPr="00681E27" w:rsidRDefault="001677F2" w:rsidP="001677F2">
      <w:pPr>
        <w:pStyle w:val="NormalnyWeb"/>
        <w:spacing w:before="0" w:after="0"/>
        <w:rPr>
          <w:rFonts w:asciiTheme="minorHAnsi" w:hAnsiTheme="minorHAnsi" w:cstheme="minorHAnsi"/>
          <w:b/>
          <w:bCs/>
          <w:sz w:val="22"/>
          <w:szCs w:val="22"/>
          <w:u w:val="single"/>
        </w:rPr>
      </w:pPr>
    </w:p>
    <w:p w14:paraId="023B42B9" w14:textId="2AEF06EE" w:rsidR="001677F2" w:rsidRPr="00681E27" w:rsidRDefault="003046AF" w:rsidP="003046AF">
      <w:pPr>
        <w:rPr>
          <w:rFonts w:asciiTheme="majorHAnsi" w:hAnsiTheme="majorHAnsi" w:cstheme="majorHAnsi"/>
          <w:b/>
          <w:bCs/>
          <w:sz w:val="22"/>
          <w:szCs w:val="22"/>
          <w:u w:val="single"/>
        </w:rPr>
      </w:pPr>
      <w:r w:rsidRPr="00681E27">
        <w:rPr>
          <w:rFonts w:asciiTheme="majorHAnsi" w:hAnsiTheme="majorHAnsi" w:cstheme="majorHAnsi"/>
          <w:b/>
          <w:bCs/>
          <w:sz w:val="22"/>
          <w:szCs w:val="22"/>
          <w:u w:val="single"/>
        </w:rPr>
        <w:t>II  USŁUGA SPECJALISTYCZNEGO CZYSZCZENIA EKSPOZYCJI W ZAKRESIE POWIERZCHNI MEBLOWYCH EKSPONATÓW, NA TRZECH KONDYGNACJACH WYSTAWOWYCH</w:t>
      </w:r>
    </w:p>
    <w:p w14:paraId="59C83D16" w14:textId="77777777" w:rsidR="003046AF" w:rsidRPr="00681E27" w:rsidRDefault="003046AF" w:rsidP="003046AF">
      <w:pPr>
        <w:rPr>
          <w:rFonts w:cstheme="minorHAnsi"/>
        </w:rPr>
      </w:pPr>
    </w:p>
    <w:p w14:paraId="367B5D18" w14:textId="77777777" w:rsidR="001677F2" w:rsidRPr="00681E27" w:rsidRDefault="001677F2" w:rsidP="002E1631">
      <w:pPr>
        <w:ind w:firstLine="360"/>
        <w:rPr>
          <w:rFonts w:asciiTheme="minorHAnsi" w:hAnsiTheme="minorHAnsi" w:cstheme="minorHAnsi"/>
          <w:bCs/>
          <w:sz w:val="22"/>
          <w:szCs w:val="22"/>
        </w:rPr>
      </w:pPr>
      <w:r w:rsidRPr="00681E27">
        <w:rPr>
          <w:rFonts w:asciiTheme="minorHAnsi" w:hAnsiTheme="minorHAnsi" w:cstheme="minorHAnsi"/>
          <w:bCs/>
          <w:sz w:val="22"/>
          <w:szCs w:val="22"/>
        </w:rPr>
        <w:lastRenderedPageBreak/>
        <w:t>Tryb realizacji: Dwa cykle w roku, w terminach uzgadnianych z Zamawiającym.</w:t>
      </w:r>
    </w:p>
    <w:p w14:paraId="35AF29CE" w14:textId="77777777" w:rsidR="001677F2" w:rsidRPr="00681E27" w:rsidRDefault="001677F2" w:rsidP="001677F2">
      <w:pPr>
        <w:rPr>
          <w:rFonts w:asciiTheme="minorHAnsi" w:hAnsiTheme="minorHAnsi" w:cstheme="minorHAnsi"/>
          <w:bCs/>
          <w:sz w:val="22"/>
          <w:szCs w:val="22"/>
        </w:rPr>
      </w:pPr>
    </w:p>
    <w:p w14:paraId="1BE38447" w14:textId="2CAEE653" w:rsidR="001677F2" w:rsidRPr="00681E27" w:rsidRDefault="00F2673B" w:rsidP="00692B06">
      <w:pPr>
        <w:pStyle w:val="Akapitzlist"/>
        <w:numPr>
          <w:ilvl w:val="0"/>
          <w:numId w:val="16"/>
        </w:numPr>
        <w:rPr>
          <w:rFonts w:cstheme="minorHAnsi"/>
          <w:bCs/>
        </w:rPr>
      </w:pPr>
      <w:r w:rsidRPr="00681E27">
        <w:rPr>
          <w:rFonts w:cstheme="minorHAnsi"/>
          <w:bCs/>
        </w:rPr>
        <w:t xml:space="preserve"> </w:t>
      </w:r>
      <w:r w:rsidR="001677F2" w:rsidRPr="00681E27">
        <w:rPr>
          <w:rFonts w:cstheme="minorHAnsi"/>
          <w:bCs/>
        </w:rPr>
        <w:t>Kontekst i charakterystyka ekspozycji</w:t>
      </w:r>
    </w:p>
    <w:p w14:paraId="0256535D" w14:textId="27FAE956" w:rsidR="001677F2" w:rsidRPr="00681E27" w:rsidRDefault="001677F2" w:rsidP="007655E2">
      <w:pPr>
        <w:pStyle w:val="Akapitzlist"/>
        <w:numPr>
          <w:ilvl w:val="1"/>
          <w:numId w:val="16"/>
        </w:numPr>
        <w:rPr>
          <w:rFonts w:eastAsia="Times New Roman" w:cstheme="minorHAnsi"/>
          <w:bCs/>
          <w:kern w:val="0"/>
          <w:lang w:eastAsia="ar-SA"/>
          <w14:ligatures w14:val="none"/>
        </w:rPr>
      </w:pPr>
      <w:r w:rsidRPr="00681E27">
        <w:rPr>
          <w:rFonts w:eastAsia="Times New Roman" w:cstheme="minorHAnsi"/>
          <w:bCs/>
          <w:kern w:val="0"/>
          <w:lang w:eastAsia="ar-SA"/>
          <w14:ligatures w14:val="none"/>
        </w:rPr>
        <w:t xml:space="preserve">Ekspozycja PCN składa się z 198 eksponatów (według Załącznika nr </w:t>
      </w:r>
      <w:r w:rsidR="00186E36" w:rsidRPr="00681E27">
        <w:rPr>
          <w:rFonts w:eastAsia="Times New Roman" w:cstheme="minorHAnsi"/>
          <w:bCs/>
          <w:kern w:val="0"/>
          <w:lang w:eastAsia="ar-SA"/>
          <w14:ligatures w14:val="none"/>
        </w:rPr>
        <w:t>17</w:t>
      </w:r>
      <w:r w:rsidRPr="00681E27">
        <w:rPr>
          <w:rFonts w:eastAsia="Times New Roman" w:cstheme="minorHAnsi"/>
          <w:bCs/>
          <w:kern w:val="0"/>
          <w:lang w:eastAsia="ar-SA"/>
          <w14:ligatures w14:val="none"/>
        </w:rPr>
        <w:t>) rozmieszczonych na trzech poziomach. Zdecydowana większość to konstrukcje meblowe i wielkogabarytowe.</w:t>
      </w:r>
    </w:p>
    <w:p w14:paraId="44C8D9C5" w14:textId="77777777" w:rsidR="001677F2" w:rsidRPr="00681E27" w:rsidRDefault="001677F2" w:rsidP="007655E2">
      <w:pPr>
        <w:pStyle w:val="Akapitzlist"/>
        <w:numPr>
          <w:ilvl w:val="1"/>
          <w:numId w:val="16"/>
        </w:numPr>
        <w:rPr>
          <w:rFonts w:cstheme="minorHAnsi"/>
        </w:rPr>
      </w:pPr>
      <w:r w:rsidRPr="00681E27">
        <w:rPr>
          <w:rFonts w:cstheme="minorHAnsi"/>
        </w:rPr>
        <w:t>Przedmiotowa usługa dotyczy wyłącznie eksponatów (wszystkie partie mebli/eksponatów/konstrukcji). Ekrany, panele nie wchodzą w zakres niniejszego zamówienia</w:t>
      </w:r>
    </w:p>
    <w:p w14:paraId="6857433E" w14:textId="613D28E4" w:rsidR="001677F2" w:rsidRPr="00681E27" w:rsidRDefault="001677F2" w:rsidP="007655E2">
      <w:pPr>
        <w:pStyle w:val="Akapitzlist"/>
        <w:numPr>
          <w:ilvl w:val="1"/>
          <w:numId w:val="16"/>
        </w:numPr>
        <w:rPr>
          <w:rFonts w:cstheme="minorHAnsi"/>
        </w:rPr>
      </w:pPr>
      <w:r w:rsidRPr="00681E27">
        <w:rPr>
          <w:rFonts w:cstheme="minorHAnsi"/>
        </w:rPr>
        <w:t xml:space="preserve">Załącznik nr </w:t>
      </w:r>
      <w:r w:rsidR="00186E36" w:rsidRPr="00681E27">
        <w:rPr>
          <w:rFonts w:cstheme="minorHAnsi"/>
        </w:rPr>
        <w:t>17</w:t>
      </w:r>
      <w:r w:rsidRPr="00681E27">
        <w:rPr>
          <w:rFonts w:cstheme="minorHAnsi"/>
        </w:rPr>
        <w:t xml:space="preserve"> zawiera tabelaryczne zestawienie eksponatów, w tym informacje o rodzajach materiałów, kształtach oraz powierzchniach. W zestawieniu wskazano m.in. pozycje z elementami </w:t>
      </w:r>
      <w:proofErr w:type="spellStart"/>
      <w:r w:rsidRPr="00681E27">
        <w:rPr>
          <w:rFonts w:cstheme="minorHAnsi"/>
        </w:rPr>
        <w:t>pleksy</w:t>
      </w:r>
      <w:proofErr w:type="spellEnd"/>
      <w:r w:rsidRPr="00681E27">
        <w:rPr>
          <w:rFonts w:cstheme="minorHAnsi"/>
        </w:rPr>
        <w:t>, szkła, płyt laminowanych, sklejek i drewna oraz wyszczególniono co najmniej 86 eksponatów z określoną powierzchnią „od góry” wymagającą okresowego czyszczenia.</w:t>
      </w:r>
    </w:p>
    <w:p w14:paraId="76BB88D9" w14:textId="77777777" w:rsidR="001677F2" w:rsidRPr="00681E27" w:rsidRDefault="001677F2" w:rsidP="001677F2">
      <w:pPr>
        <w:pStyle w:val="Akapitzlist"/>
        <w:ind w:left="1440"/>
        <w:rPr>
          <w:rFonts w:cstheme="minorHAnsi"/>
        </w:rPr>
      </w:pPr>
    </w:p>
    <w:p w14:paraId="137DD92E" w14:textId="1115A2E3" w:rsidR="001677F2" w:rsidRPr="00681E27" w:rsidRDefault="001677F2" w:rsidP="00692B06">
      <w:pPr>
        <w:pStyle w:val="Akapitzlist"/>
        <w:numPr>
          <w:ilvl w:val="0"/>
          <w:numId w:val="16"/>
        </w:numPr>
        <w:rPr>
          <w:rFonts w:cstheme="minorHAnsi"/>
        </w:rPr>
      </w:pPr>
      <w:r w:rsidRPr="00681E27">
        <w:rPr>
          <w:rFonts w:cstheme="minorHAnsi"/>
        </w:rPr>
        <w:t>Zakres rzeczowy (co wykonawca ma zrobić)</w:t>
      </w:r>
    </w:p>
    <w:p w14:paraId="5E01865C" w14:textId="77777777" w:rsidR="001677F2" w:rsidRPr="00681E27" w:rsidRDefault="001677F2" w:rsidP="007655E2">
      <w:pPr>
        <w:pStyle w:val="Akapitzlist"/>
        <w:numPr>
          <w:ilvl w:val="0"/>
          <w:numId w:val="17"/>
        </w:numPr>
        <w:rPr>
          <w:rFonts w:cstheme="minorHAnsi"/>
        </w:rPr>
      </w:pPr>
      <w:r w:rsidRPr="00681E27">
        <w:rPr>
          <w:rFonts w:cstheme="minorHAnsi"/>
        </w:rPr>
        <w:t>Czyszczenie powierzchni eksponatów na wszystkich kondygnacjach ekspozycji, obejmujące w szczególności:</w:t>
      </w:r>
    </w:p>
    <w:p w14:paraId="7B8C70A7" w14:textId="77777777" w:rsidR="001677F2" w:rsidRPr="00681E27" w:rsidRDefault="001677F2" w:rsidP="007655E2">
      <w:pPr>
        <w:pStyle w:val="Akapitzlist"/>
        <w:numPr>
          <w:ilvl w:val="1"/>
          <w:numId w:val="17"/>
        </w:numPr>
        <w:rPr>
          <w:rFonts w:cstheme="minorHAnsi"/>
        </w:rPr>
      </w:pPr>
      <w:r w:rsidRPr="00681E27">
        <w:rPr>
          <w:rFonts w:cstheme="minorHAnsi"/>
        </w:rPr>
        <w:t>górne partie eksponatów o charakterze meblowym i wielkogabarytowym,</w:t>
      </w:r>
    </w:p>
    <w:p w14:paraId="55CAB2D3" w14:textId="77777777" w:rsidR="001677F2" w:rsidRPr="00681E27" w:rsidRDefault="001677F2" w:rsidP="007655E2">
      <w:pPr>
        <w:pStyle w:val="Akapitzlist"/>
        <w:numPr>
          <w:ilvl w:val="1"/>
          <w:numId w:val="17"/>
        </w:numPr>
        <w:rPr>
          <w:rFonts w:cstheme="minorHAnsi"/>
        </w:rPr>
      </w:pPr>
      <w:r w:rsidRPr="00681E27">
        <w:rPr>
          <w:rFonts w:cstheme="minorHAnsi"/>
        </w:rPr>
        <w:t>blaty, płyty laminowane i elementy ze sklejki/drewna położone „od góry”,</w:t>
      </w:r>
    </w:p>
    <w:p w14:paraId="5C3B21BE" w14:textId="77777777" w:rsidR="001677F2" w:rsidRPr="00681E27" w:rsidRDefault="001677F2" w:rsidP="007655E2">
      <w:pPr>
        <w:pStyle w:val="Akapitzlist"/>
        <w:numPr>
          <w:ilvl w:val="1"/>
          <w:numId w:val="17"/>
        </w:numPr>
        <w:rPr>
          <w:rFonts w:cstheme="minorHAnsi"/>
        </w:rPr>
      </w:pPr>
      <w:r w:rsidRPr="00681E27">
        <w:rPr>
          <w:rFonts w:cstheme="minorHAnsi"/>
        </w:rPr>
        <w:t>powierzchnie gablot i konstrukcji wystawienniczych,</w:t>
      </w:r>
    </w:p>
    <w:p w14:paraId="638A4EBD" w14:textId="77777777" w:rsidR="001677F2" w:rsidRPr="00681E27" w:rsidRDefault="001677F2" w:rsidP="007655E2">
      <w:pPr>
        <w:pStyle w:val="Akapitzlist"/>
        <w:numPr>
          <w:ilvl w:val="1"/>
          <w:numId w:val="17"/>
        </w:numPr>
        <w:rPr>
          <w:rFonts w:cstheme="minorHAnsi"/>
        </w:rPr>
      </w:pPr>
      <w:r w:rsidRPr="00681E27">
        <w:rPr>
          <w:rFonts w:cstheme="minorHAnsi"/>
        </w:rPr>
        <w:t>elementy dekoracyjne i konstrukcje podwieszane.</w:t>
      </w:r>
    </w:p>
    <w:p w14:paraId="4BFB84E5" w14:textId="77777777" w:rsidR="001677F2" w:rsidRPr="00681E27" w:rsidRDefault="001677F2" w:rsidP="007655E2">
      <w:pPr>
        <w:pStyle w:val="Akapitzlist"/>
        <w:numPr>
          <w:ilvl w:val="0"/>
          <w:numId w:val="17"/>
        </w:numPr>
        <w:rPr>
          <w:rFonts w:cstheme="minorHAnsi"/>
        </w:rPr>
      </w:pPr>
      <w:r w:rsidRPr="00681E27">
        <w:rPr>
          <w:rFonts w:cstheme="minorHAnsi"/>
        </w:rPr>
        <w:t>Usuwanie kurzu i zanieczyszczeń z trudno dostępnych miejsc metodami bezpiecznymi dla podłoży (bez ryzyka zarysowań/odbarwień).</w:t>
      </w:r>
    </w:p>
    <w:p w14:paraId="0B263609" w14:textId="77777777" w:rsidR="001677F2" w:rsidRPr="00681E27" w:rsidRDefault="001677F2" w:rsidP="007655E2">
      <w:pPr>
        <w:pStyle w:val="Akapitzlist"/>
        <w:numPr>
          <w:ilvl w:val="0"/>
          <w:numId w:val="17"/>
        </w:numPr>
        <w:rPr>
          <w:rFonts w:cstheme="minorHAnsi"/>
        </w:rPr>
      </w:pPr>
      <w:r w:rsidRPr="00681E27">
        <w:rPr>
          <w:rFonts w:cstheme="minorHAnsi"/>
        </w:rPr>
        <w:t>Uprzątnięcie podłóg po zakończeniu czyszczenia (na danej kondygnacji/obszarze prac): zebranie pyłu i drobin powstałych w wyniku czyszczenia górnych partii, tak aby ekspozycja została pozostawiona w stanie czystym i estetycznym.</w:t>
      </w:r>
    </w:p>
    <w:p w14:paraId="53F3BFE0" w14:textId="77777777" w:rsidR="001677F2" w:rsidRPr="00681E27" w:rsidRDefault="001677F2" w:rsidP="007655E2">
      <w:pPr>
        <w:pStyle w:val="Akapitzlist"/>
        <w:numPr>
          <w:ilvl w:val="0"/>
          <w:numId w:val="17"/>
        </w:numPr>
        <w:rPr>
          <w:rFonts w:cstheme="minorHAnsi"/>
        </w:rPr>
      </w:pPr>
      <w:r w:rsidRPr="00681E27">
        <w:rPr>
          <w:rFonts w:cstheme="minorHAnsi"/>
        </w:rPr>
        <w:t>Koordynacja z udostępnieniem przestrzeni: prace prowadzone w godzinach i w trybie uzgodnionym z Zamawiającym, tak aby nie zakłócać ruchu odwiedzających oraz pracy edukatorów.</w:t>
      </w:r>
    </w:p>
    <w:p w14:paraId="4914CE97" w14:textId="06F7F772" w:rsidR="001677F2" w:rsidRPr="00681E27" w:rsidRDefault="006E06E4" w:rsidP="006E06E4">
      <w:pPr>
        <w:ind w:left="360"/>
        <w:rPr>
          <w:rFonts w:cstheme="minorHAnsi"/>
        </w:rPr>
      </w:pPr>
      <w:r w:rsidRPr="00681E27">
        <w:rPr>
          <w:rFonts w:cstheme="minorHAnsi"/>
        </w:rPr>
        <w:t>3.</w:t>
      </w:r>
      <w:r w:rsidR="00692B06" w:rsidRPr="00681E27">
        <w:rPr>
          <w:rFonts w:cstheme="minorHAnsi"/>
        </w:rPr>
        <w:tab/>
      </w:r>
      <w:r w:rsidR="001677F2" w:rsidRPr="00681E27">
        <w:rPr>
          <w:rFonts w:cstheme="minorHAnsi"/>
        </w:rPr>
        <w:t>Standard wykonania i kryteria jakości (SLA)</w:t>
      </w:r>
    </w:p>
    <w:p w14:paraId="3E464502" w14:textId="77777777" w:rsidR="001677F2" w:rsidRPr="00681E27" w:rsidRDefault="001677F2" w:rsidP="007655E2">
      <w:pPr>
        <w:pStyle w:val="Akapitzlist"/>
        <w:numPr>
          <w:ilvl w:val="0"/>
          <w:numId w:val="18"/>
        </w:numPr>
        <w:rPr>
          <w:rFonts w:cstheme="minorHAnsi"/>
        </w:rPr>
      </w:pPr>
      <w:r w:rsidRPr="00681E27">
        <w:rPr>
          <w:rFonts w:cstheme="minorHAnsi"/>
        </w:rPr>
        <w:t>Efekt czystości: brak widocznego osadu/kurzu/smug na górnych płaszczyznach i krawędziach oglądanych pod światło i pod kątem ok. 45°.</w:t>
      </w:r>
    </w:p>
    <w:p w14:paraId="28D22283" w14:textId="77777777" w:rsidR="001677F2" w:rsidRPr="00681E27" w:rsidRDefault="001677F2" w:rsidP="007655E2">
      <w:pPr>
        <w:pStyle w:val="Akapitzlist"/>
        <w:numPr>
          <w:ilvl w:val="0"/>
          <w:numId w:val="18"/>
        </w:numPr>
        <w:rPr>
          <w:rFonts w:cstheme="minorHAnsi"/>
        </w:rPr>
      </w:pPr>
      <w:r w:rsidRPr="00681E27">
        <w:rPr>
          <w:rFonts w:cstheme="minorHAnsi"/>
        </w:rPr>
        <w:t>Ochrona powierzchni: zero uszkodzeń mechanicznych (zarysowania, zmatowienia) i chemicznych (odbarwienia, spękania, spęcznienia).</w:t>
      </w:r>
    </w:p>
    <w:p w14:paraId="2082CBB1" w14:textId="77777777" w:rsidR="001677F2" w:rsidRPr="00681E27" w:rsidRDefault="001677F2" w:rsidP="007655E2">
      <w:pPr>
        <w:pStyle w:val="Akapitzlist"/>
        <w:numPr>
          <w:ilvl w:val="0"/>
          <w:numId w:val="18"/>
        </w:numPr>
        <w:rPr>
          <w:rFonts w:cstheme="minorHAnsi"/>
        </w:rPr>
      </w:pPr>
      <w:r w:rsidRPr="00681E27">
        <w:rPr>
          <w:rFonts w:cstheme="minorHAnsi"/>
        </w:rPr>
        <w:t>Brak wtórnego zabrudzenia: po zakończeniu prac górnych podłogi w strefie roboczej muszą zostać przywrócone do stanu czystego (bez pyłu i drobin).</w:t>
      </w:r>
    </w:p>
    <w:p w14:paraId="54CCFF72" w14:textId="77777777" w:rsidR="001677F2" w:rsidRPr="00681E27" w:rsidRDefault="001677F2" w:rsidP="007655E2">
      <w:pPr>
        <w:pStyle w:val="Akapitzlist"/>
        <w:numPr>
          <w:ilvl w:val="0"/>
          <w:numId w:val="18"/>
        </w:numPr>
        <w:rPr>
          <w:rFonts w:cstheme="minorHAnsi"/>
        </w:rPr>
      </w:pPr>
      <w:r w:rsidRPr="00681E27">
        <w:rPr>
          <w:rFonts w:cstheme="minorHAnsi"/>
        </w:rPr>
        <w:t>Pełne pokrycie zakresu: w każdym cyklu objęte czyszczeniem są wszystkie pozycje wskazane w Załączniku nr 1 jako wymagające czyszczenia „od góry”, oraz inne powierzchnie &gt;1,50 m zgodnie z pkt 2.1.</w:t>
      </w:r>
    </w:p>
    <w:p w14:paraId="57709074" w14:textId="77777777" w:rsidR="001677F2" w:rsidRPr="00681E27" w:rsidRDefault="001677F2" w:rsidP="007655E2">
      <w:pPr>
        <w:pStyle w:val="Akapitzlist"/>
        <w:numPr>
          <w:ilvl w:val="0"/>
          <w:numId w:val="18"/>
        </w:numPr>
        <w:rPr>
          <w:rFonts w:cstheme="minorHAnsi"/>
        </w:rPr>
      </w:pPr>
      <w:r w:rsidRPr="00681E27">
        <w:rPr>
          <w:rFonts w:cstheme="minorHAnsi"/>
        </w:rPr>
        <w:t>Bezpieczeństwo ekspozycji: zakaz stosowania metod powodujących rozpylenie wilgoci nad elementami wrażliwymi; prace prowadzone z użyciem czystych, miękkich materiałów bezpyłowych.</w:t>
      </w:r>
    </w:p>
    <w:p w14:paraId="17CD50F2" w14:textId="77777777" w:rsidR="004A435F" w:rsidRPr="00681E27" w:rsidRDefault="004A435F" w:rsidP="004A435F">
      <w:pPr>
        <w:pStyle w:val="Akapitzlist"/>
        <w:ind w:left="1068"/>
        <w:rPr>
          <w:rFonts w:cstheme="minorHAnsi"/>
        </w:rPr>
      </w:pPr>
    </w:p>
    <w:p w14:paraId="14629C64" w14:textId="41C8C441" w:rsidR="001677F2" w:rsidRPr="00681E27" w:rsidRDefault="001677F2" w:rsidP="00692B06">
      <w:pPr>
        <w:pStyle w:val="Akapitzlist"/>
        <w:numPr>
          <w:ilvl w:val="0"/>
          <w:numId w:val="16"/>
        </w:numPr>
        <w:rPr>
          <w:rFonts w:cstheme="minorHAnsi"/>
        </w:rPr>
      </w:pPr>
      <w:r w:rsidRPr="00681E27">
        <w:rPr>
          <w:rFonts w:cstheme="minorHAnsi"/>
        </w:rPr>
        <w:t>Środki i akcesoria (dobór do materiału)</w:t>
      </w:r>
    </w:p>
    <w:p w14:paraId="26167189" w14:textId="77777777" w:rsidR="001677F2" w:rsidRPr="00681E27" w:rsidRDefault="001677F2" w:rsidP="00B97219">
      <w:pPr>
        <w:ind w:left="631"/>
        <w:rPr>
          <w:rFonts w:asciiTheme="minorHAnsi" w:hAnsiTheme="minorHAnsi" w:cstheme="minorHAnsi"/>
          <w:sz w:val="22"/>
          <w:szCs w:val="22"/>
        </w:rPr>
      </w:pPr>
      <w:r w:rsidRPr="00681E27">
        <w:rPr>
          <w:rFonts w:asciiTheme="minorHAnsi" w:hAnsiTheme="minorHAnsi" w:cstheme="minorHAnsi"/>
          <w:sz w:val="22"/>
          <w:szCs w:val="22"/>
        </w:rPr>
        <w:lastRenderedPageBreak/>
        <w:t>Wykonawca jest zobowiązany do pokrycia kosztów wynikających z zakupu i wszelkich środków czyszczących wraz z akcesoriami do sprzątania. Wykonawca stosuje wyłącznie środki/akcesoria dedykowane rodzajom podłoży obecnym w ekspozycji.</w:t>
      </w:r>
    </w:p>
    <w:p w14:paraId="460E5A01" w14:textId="77777777" w:rsidR="001677F2" w:rsidRPr="00681E27" w:rsidRDefault="001677F2" w:rsidP="007655E2">
      <w:pPr>
        <w:pStyle w:val="Akapitzlist"/>
        <w:numPr>
          <w:ilvl w:val="0"/>
          <w:numId w:val="20"/>
        </w:numPr>
        <w:rPr>
          <w:rFonts w:cstheme="minorHAnsi"/>
        </w:rPr>
      </w:pPr>
      <w:r w:rsidRPr="00681E27">
        <w:rPr>
          <w:rFonts w:cstheme="minorHAnsi"/>
        </w:rPr>
        <w:t>Płyty laminowane / powierzchnie meblowe: neutralne, nieagresywne środki do pielęgnacji laminatów, usuwające kurz i zabrudzenia bez smug i bez zarysowań.</w:t>
      </w:r>
    </w:p>
    <w:p w14:paraId="2F9FABE9" w14:textId="77777777" w:rsidR="001677F2" w:rsidRPr="00681E27" w:rsidRDefault="001677F2" w:rsidP="007655E2">
      <w:pPr>
        <w:pStyle w:val="Akapitzlist"/>
        <w:numPr>
          <w:ilvl w:val="0"/>
          <w:numId w:val="20"/>
        </w:numPr>
        <w:rPr>
          <w:rFonts w:cstheme="minorHAnsi"/>
        </w:rPr>
      </w:pPr>
      <w:r w:rsidRPr="00681E27">
        <w:rPr>
          <w:rFonts w:cstheme="minorHAnsi"/>
        </w:rPr>
        <w:t>Sklejka / drewno: delikatne preparaty czyszczące, bez komponentów pęczniejących, wybielających i silnie zasadowych/kwasowych; technika pracy z minimalną wilgotnością.</w:t>
      </w:r>
    </w:p>
    <w:p w14:paraId="1B92D16E" w14:textId="77777777" w:rsidR="001677F2" w:rsidRPr="00681E27" w:rsidRDefault="001677F2" w:rsidP="007655E2">
      <w:pPr>
        <w:pStyle w:val="Akapitzlist"/>
        <w:numPr>
          <w:ilvl w:val="0"/>
          <w:numId w:val="20"/>
        </w:numPr>
        <w:rPr>
          <w:rFonts w:cstheme="minorHAnsi"/>
        </w:rPr>
      </w:pPr>
      <w:r w:rsidRPr="00681E27">
        <w:rPr>
          <w:rFonts w:cstheme="minorHAnsi"/>
        </w:rPr>
        <w:t xml:space="preserve">Szkło / </w:t>
      </w:r>
      <w:proofErr w:type="spellStart"/>
      <w:r w:rsidRPr="00681E27">
        <w:rPr>
          <w:rFonts w:cstheme="minorHAnsi"/>
        </w:rPr>
        <w:t>pleksa</w:t>
      </w:r>
      <w:proofErr w:type="spellEnd"/>
      <w:r w:rsidRPr="00681E27">
        <w:rPr>
          <w:rFonts w:cstheme="minorHAnsi"/>
        </w:rPr>
        <w:t xml:space="preserve"> (PMMA): środki do powierzchni transparentnych, bez rozpuszczalników uszkadzających PMMA; technika ograniczająca smugi i mikro-zarysowania.</w:t>
      </w:r>
    </w:p>
    <w:p w14:paraId="6A791CE2" w14:textId="77777777" w:rsidR="001677F2" w:rsidRPr="00681E27" w:rsidRDefault="001677F2" w:rsidP="007655E2">
      <w:pPr>
        <w:pStyle w:val="Akapitzlist"/>
        <w:numPr>
          <w:ilvl w:val="0"/>
          <w:numId w:val="20"/>
        </w:numPr>
        <w:rPr>
          <w:rFonts w:cstheme="minorHAnsi"/>
        </w:rPr>
      </w:pPr>
      <w:r w:rsidRPr="00681E27">
        <w:rPr>
          <w:rFonts w:cstheme="minorHAnsi"/>
        </w:rPr>
        <w:t xml:space="preserve">Akcesoria kontaktowe: wyłącznie miękkie ściereczki z </w:t>
      </w:r>
      <w:proofErr w:type="spellStart"/>
      <w:r w:rsidRPr="00681E27">
        <w:rPr>
          <w:rFonts w:cstheme="minorHAnsi"/>
        </w:rPr>
        <w:t>mikrofibry</w:t>
      </w:r>
      <w:proofErr w:type="spellEnd"/>
      <w:r w:rsidRPr="00681E27">
        <w:rPr>
          <w:rFonts w:cstheme="minorHAnsi"/>
        </w:rPr>
        <w:t xml:space="preserve"> (wysoka gramatura), neutralne gąbki oraz ręczniki papierowe o wysokiej chłonności; każdorazowo czyste, niepylące, dobrane do podłoża.</w:t>
      </w:r>
    </w:p>
    <w:p w14:paraId="43560595" w14:textId="77777777" w:rsidR="001677F2" w:rsidRPr="00681E27" w:rsidRDefault="001677F2" w:rsidP="007655E2">
      <w:pPr>
        <w:pStyle w:val="Akapitzlist"/>
        <w:numPr>
          <w:ilvl w:val="0"/>
          <w:numId w:val="20"/>
        </w:numPr>
        <w:rPr>
          <w:rFonts w:cstheme="minorHAnsi"/>
        </w:rPr>
      </w:pPr>
      <w:r w:rsidRPr="00681E27">
        <w:rPr>
          <w:rFonts w:cstheme="minorHAnsi"/>
        </w:rPr>
        <w:t>Zabronione: środki żrące, wybielające, czyszczące na bazie agresywnych rozpuszczalników (w tym alkoholi wpływających na PMMA), pasty ścierne, narzędzia o twardej/ostrej strukturze.</w:t>
      </w:r>
    </w:p>
    <w:p w14:paraId="56210C27" w14:textId="77777777" w:rsidR="001677F2" w:rsidRPr="00681E27" w:rsidRDefault="001677F2" w:rsidP="001677F2">
      <w:pPr>
        <w:pStyle w:val="Akapitzlist"/>
        <w:ind w:left="1068"/>
        <w:rPr>
          <w:rFonts w:cstheme="minorHAnsi"/>
        </w:rPr>
      </w:pPr>
    </w:p>
    <w:p w14:paraId="4CDC2B01" w14:textId="3C8351E8" w:rsidR="001677F2" w:rsidRPr="00681E27" w:rsidRDefault="006E06E4" w:rsidP="006E06E4">
      <w:pPr>
        <w:ind w:left="360"/>
        <w:rPr>
          <w:rFonts w:cstheme="minorHAnsi"/>
        </w:rPr>
      </w:pPr>
      <w:r w:rsidRPr="00681E27">
        <w:rPr>
          <w:rFonts w:cstheme="minorHAnsi"/>
        </w:rPr>
        <w:t>5.</w:t>
      </w:r>
      <w:r w:rsidR="00692B06" w:rsidRPr="00681E27">
        <w:rPr>
          <w:rFonts w:cstheme="minorHAnsi"/>
        </w:rPr>
        <w:tab/>
      </w:r>
      <w:r w:rsidR="001677F2" w:rsidRPr="00681E27">
        <w:rPr>
          <w:rFonts w:cstheme="minorHAnsi"/>
        </w:rPr>
        <w:t>Metodyka i organizacja prac</w:t>
      </w:r>
    </w:p>
    <w:p w14:paraId="356AA25A" w14:textId="77777777" w:rsidR="001677F2" w:rsidRPr="00681E27" w:rsidRDefault="001677F2" w:rsidP="007655E2">
      <w:pPr>
        <w:pStyle w:val="Akapitzlist"/>
        <w:numPr>
          <w:ilvl w:val="0"/>
          <w:numId w:val="22"/>
        </w:numPr>
        <w:rPr>
          <w:rFonts w:cstheme="minorHAnsi"/>
        </w:rPr>
      </w:pPr>
      <w:r w:rsidRPr="00681E27">
        <w:rPr>
          <w:rFonts w:cstheme="minorHAnsi"/>
        </w:rPr>
        <w:t>Dostęp do wysokości: drabiny/podesty robocze i inne rozwiązania zapewniające stabilny, bezpieczny dostęp do stref &gt;1,50 m; zabezpieczenie strefy pracy przed wejściem osób postronnych.</w:t>
      </w:r>
    </w:p>
    <w:p w14:paraId="56E31A21" w14:textId="77777777" w:rsidR="001677F2" w:rsidRPr="00681E27" w:rsidRDefault="001677F2" w:rsidP="007655E2">
      <w:pPr>
        <w:pStyle w:val="Akapitzlist"/>
        <w:numPr>
          <w:ilvl w:val="0"/>
          <w:numId w:val="22"/>
        </w:numPr>
        <w:rPr>
          <w:rFonts w:cstheme="minorHAnsi"/>
        </w:rPr>
      </w:pPr>
      <w:r w:rsidRPr="00681E27">
        <w:rPr>
          <w:rFonts w:cstheme="minorHAnsi"/>
        </w:rPr>
        <w:t>Kolejność czynności: (i) zabezpieczenie strefy, (ii) czyszczenie górnych partii później dolnych partii eksponatów, (iii) zebranie opadu z podłóg w strefie roboczej, (iv) przegląd jakości i odbiór cząstkowy.</w:t>
      </w:r>
    </w:p>
    <w:p w14:paraId="616E501C" w14:textId="77777777" w:rsidR="001677F2" w:rsidRPr="00681E27" w:rsidRDefault="001677F2" w:rsidP="007655E2">
      <w:pPr>
        <w:pStyle w:val="Akapitzlist"/>
        <w:numPr>
          <w:ilvl w:val="0"/>
          <w:numId w:val="22"/>
        </w:numPr>
        <w:rPr>
          <w:rFonts w:cstheme="minorHAnsi"/>
        </w:rPr>
      </w:pPr>
      <w:r w:rsidRPr="00681E27">
        <w:rPr>
          <w:rFonts w:cstheme="minorHAnsi"/>
        </w:rPr>
        <w:t xml:space="preserve">Minimalizacja pylenia: preferowane metody bezpyłowe / </w:t>
      </w:r>
      <w:proofErr w:type="spellStart"/>
      <w:r w:rsidRPr="00681E27">
        <w:rPr>
          <w:rFonts w:cstheme="minorHAnsi"/>
        </w:rPr>
        <w:t>niskopyłowe</w:t>
      </w:r>
      <w:proofErr w:type="spellEnd"/>
      <w:r w:rsidRPr="00681E27">
        <w:rPr>
          <w:rFonts w:cstheme="minorHAnsi"/>
        </w:rPr>
        <w:t xml:space="preserve"> (np. odkurzanie z miękką końcówką i filtrem klasy HEPA w miejscach dopuszczalnych, a następnie przecieranie powierzchni).</w:t>
      </w:r>
    </w:p>
    <w:p w14:paraId="60042021" w14:textId="77777777" w:rsidR="001677F2" w:rsidRPr="00681E27" w:rsidRDefault="001677F2" w:rsidP="007655E2">
      <w:pPr>
        <w:pStyle w:val="Akapitzlist"/>
        <w:numPr>
          <w:ilvl w:val="0"/>
          <w:numId w:val="22"/>
        </w:numPr>
        <w:rPr>
          <w:rFonts w:cstheme="minorHAnsi"/>
        </w:rPr>
      </w:pPr>
      <w:r w:rsidRPr="00681E27">
        <w:rPr>
          <w:rFonts w:cstheme="minorHAnsi"/>
        </w:rPr>
        <w:t>Ochrona eksponatów: każdorazowo zabezpieczenie/omijanie elementów wrażliwych; brak ingerencji w mechanizmy i układy sterujące; bez przestawiania/rozkręcania eksponatów.</w:t>
      </w:r>
    </w:p>
    <w:p w14:paraId="195189A7" w14:textId="77777777" w:rsidR="001677F2" w:rsidRPr="00681E27" w:rsidRDefault="001677F2" w:rsidP="007655E2">
      <w:pPr>
        <w:pStyle w:val="Akapitzlist"/>
        <w:numPr>
          <w:ilvl w:val="0"/>
          <w:numId w:val="22"/>
        </w:numPr>
        <w:rPr>
          <w:rFonts w:cstheme="minorHAnsi"/>
        </w:rPr>
      </w:pPr>
      <w:r w:rsidRPr="00681E27">
        <w:rPr>
          <w:rFonts w:cstheme="minorHAnsi"/>
        </w:rPr>
        <w:t>Koordynacja z Zamawiającym: plan prac (daty, strefy, kondygnacje) przekazywany min. 7 dni przed rozpoczęciem; możliwość etapowania (piętro po piętrze).</w:t>
      </w:r>
    </w:p>
    <w:p w14:paraId="681A8237" w14:textId="77777777" w:rsidR="001677F2" w:rsidRPr="00681E27" w:rsidRDefault="001677F2" w:rsidP="001677F2">
      <w:pPr>
        <w:pStyle w:val="Akapitzlist"/>
        <w:ind w:left="1068"/>
        <w:rPr>
          <w:rFonts w:cstheme="minorHAnsi"/>
        </w:rPr>
      </w:pPr>
    </w:p>
    <w:p w14:paraId="5C025ACF" w14:textId="169243A2" w:rsidR="001677F2" w:rsidRPr="00681E27" w:rsidRDefault="001677F2" w:rsidP="00692B06">
      <w:pPr>
        <w:pStyle w:val="Akapitzlist"/>
        <w:numPr>
          <w:ilvl w:val="0"/>
          <w:numId w:val="46"/>
        </w:numPr>
        <w:rPr>
          <w:rFonts w:cstheme="minorHAnsi"/>
        </w:rPr>
      </w:pPr>
      <w:r w:rsidRPr="00681E27">
        <w:rPr>
          <w:rFonts w:cstheme="minorHAnsi"/>
        </w:rPr>
        <w:t>Wymagania wobec personelu Wykonawcy</w:t>
      </w:r>
    </w:p>
    <w:p w14:paraId="6162A771" w14:textId="77777777" w:rsidR="001677F2" w:rsidRPr="00681E27" w:rsidRDefault="001677F2" w:rsidP="007655E2">
      <w:pPr>
        <w:pStyle w:val="Akapitzlist"/>
        <w:numPr>
          <w:ilvl w:val="0"/>
          <w:numId w:val="24"/>
        </w:numPr>
        <w:rPr>
          <w:rFonts w:cstheme="minorHAnsi"/>
        </w:rPr>
      </w:pPr>
      <w:r w:rsidRPr="00681E27">
        <w:rPr>
          <w:rFonts w:cstheme="minorHAnsi"/>
        </w:rPr>
        <w:t>Personel z udokumentowanym przeszkoleniem z prac na wysokości i z pielęgnacji powierzchni meblowych/wystawienniczych.</w:t>
      </w:r>
    </w:p>
    <w:p w14:paraId="20BE77A3" w14:textId="77777777" w:rsidR="001677F2" w:rsidRPr="00681E27" w:rsidRDefault="001677F2" w:rsidP="007655E2">
      <w:pPr>
        <w:pStyle w:val="Akapitzlist"/>
        <w:numPr>
          <w:ilvl w:val="0"/>
          <w:numId w:val="24"/>
        </w:numPr>
        <w:rPr>
          <w:rFonts w:cstheme="minorHAnsi"/>
        </w:rPr>
      </w:pPr>
      <w:r w:rsidRPr="00681E27">
        <w:rPr>
          <w:rFonts w:cstheme="minorHAnsi"/>
        </w:rPr>
        <w:t>Bezpieczeństwo i odpowiedzialność</w:t>
      </w:r>
    </w:p>
    <w:p w14:paraId="46007D09" w14:textId="77777777" w:rsidR="001677F2" w:rsidRPr="00681E27" w:rsidRDefault="001677F2" w:rsidP="001677F2">
      <w:pPr>
        <w:pStyle w:val="Akapitzlist"/>
        <w:ind w:left="1068"/>
        <w:rPr>
          <w:rFonts w:cstheme="minorHAnsi"/>
        </w:rPr>
      </w:pPr>
    </w:p>
    <w:p w14:paraId="1BC98D6D" w14:textId="1E42C100" w:rsidR="001677F2" w:rsidRPr="00681E27" w:rsidRDefault="001677F2" w:rsidP="006E06E4">
      <w:pPr>
        <w:pStyle w:val="Akapitzlist"/>
        <w:numPr>
          <w:ilvl w:val="0"/>
          <w:numId w:val="42"/>
        </w:numPr>
        <w:rPr>
          <w:rFonts w:cstheme="minorHAnsi"/>
        </w:rPr>
      </w:pPr>
      <w:r w:rsidRPr="00681E27">
        <w:rPr>
          <w:rFonts w:cstheme="minorHAnsi"/>
        </w:rPr>
        <w:t>Prace prowadzone zgodnie z przepisami BHP i wewnętrznymi procedurami PCN.</w:t>
      </w:r>
    </w:p>
    <w:p w14:paraId="798A9A7F" w14:textId="77777777" w:rsidR="00692B06" w:rsidRPr="00681E27" w:rsidRDefault="00692B06" w:rsidP="00692B06">
      <w:pPr>
        <w:pStyle w:val="Akapitzlist"/>
        <w:rPr>
          <w:rFonts w:cstheme="minorHAnsi"/>
        </w:rPr>
      </w:pPr>
    </w:p>
    <w:p w14:paraId="7F21DB45" w14:textId="6AFC2CB1" w:rsidR="00692B06" w:rsidRPr="00681E27" w:rsidRDefault="001677F2" w:rsidP="00692B06">
      <w:pPr>
        <w:pStyle w:val="Akapitzlist"/>
        <w:numPr>
          <w:ilvl w:val="0"/>
          <w:numId w:val="42"/>
        </w:numPr>
        <w:rPr>
          <w:rFonts w:cstheme="minorHAnsi"/>
        </w:rPr>
      </w:pPr>
      <w:r w:rsidRPr="00681E27">
        <w:rPr>
          <w:rFonts w:cstheme="minorHAnsi"/>
        </w:rPr>
        <w:t>Wykonawca odpowiada materialnie za szkody powstałe z jego winy; wymagane ubezpieczenie OC obejmujące szkody w mieniu Zamawiającego.</w:t>
      </w:r>
    </w:p>
    <w:p w14:paraId="5F23E555" w14:textId="77777777" w:rsidR="00692B06" w:rsidRPr="00681E27" w:rsidRDefault="00692B06" w:rsidP="00692B06">
      <w:pPr>
        <w:pStyle w:val="Akapitzlist"/>
        <w:rPr>
          <w:rFonts w:cstheme="minorHAnsi"/>
        </w:rPr>
      </w:pPr>
    </w:p>
    <w:p w14:paraId="165BB84B" w14:textId="46FE4795" w:rsidR="001677F2" w:rsidRPr="00681E27" w:rsidRDefault="001677F2" w:rsidP="006E06E4">
      <w:pPr>
        <w:pStyle w:val="Akapitzlist"/>
        <w:numPr>
          <w:ilvl w:val="0"/>
          <w:numId w:val="42"/>
        </w:numPr>
        <w:rPr>
          <w:rFonts w:cstheme="minorHAnsi"/>
        </w:rPr>
      </w:pPr>
      <w:r w:rsidRPr="00681E27">
        <w:rPr>
          <w:rFonts w:cstheme="minorHAnsi"/>
        </w:rPr>
        <w:t>Harmonogram i częstotliwość</w:t>
      </w:r>
    </w:p>
    <w:p w14:paraId="57B9C067" w14:textId="77777777" w:rsidR="001677F2" w:rsidRPr="00681E27" w:rsidRDefault="001677F2" w:rsidP="007655E2">
      <w:pPr>
        <w:pStyle w:val="Akapitzlist"/>
        <w:numPr>
          <w:ilvl w:val="0"/>
          <w:numId w:val="26"/>
        </w:numPr>
        <w:rPr>
          <w:rFonts w:cstheme="minorHAnsi"/>
        </w:rPr>
      </w:pPr>
      <w:r w:rsidRPr="00681E27">
        <w:rPr>
          <w:rFonts w:cstheme="minorHAnsi"/>
        </w:rPr>
        <w:t>Dwa cykle w roku; terminy uzgadniane tak, aby nie zakłócać działalności PCN.</w:t>
      </w:r>
    </w:p>
    <w:p w14:paraId="0C17213D" w14:textId="77777777" w:rsidR="001677F2" w:rsidRPr="00681E27" w:rsidRDefault="001677F2" w:rsidP="001677F2">
      <w:pPr>
        <w:pStyle w:val="Akapitzlist"/>
        <w:ind w:left="1068"/>
        <w:rPr>
          <w:rFonts w:cstheme="minorHAnsi"/>
        </w:rPr>
      </w:pPr>
    </w:p>
    <w:p w14:paraId="6E62D143" w14:textId="5EBF5AD8" w:rsidR="001677F2" w:rsidRPr="00681E27" w:rsidRDefault="001677F2" w:rsidP="00B10EC2">
      <w:pPr>
        <w:pStyle w:val="Akapitzlist"/>
        <w:numPr>
          <w:ilvl w:val="0"/>
          <w:numId w:val="42"/>
        </w:numPr>
        <w:rPr>
          <w:rFonts w:cstheme="minorHAnsi"/>
        </w:rPr>
      </w:pPr>
      <w:r w:rsidRPr="00681E27">
        <w:rPr>
          <w:rFonts w:cstheme="minorHAnsi"/>
        </w:rPr>
        <w:t>Odbiór, raportowanie, poprawki</w:t>
      </w:r>
    </w:p>
    <w:p w14:paraId="6002E8B4" w14:textId="77777777" w:rsidR="001677F2" w:rsidRPr="00681E27" w:rsidRDefault="001677F2" w:rsidP="007655E2">
      <w:pPr>
        <w:pStyle w:val="Akapitzlist"/>
        <w:numPr>
          <w:ilvl w:val="0"/>
          <w:numId w:val="28"/>
        </w:numPr>
        <w:rPr>
          <w:rFonts w:cstheme="minorHAnsi"/>
        </w:rPr>
      </w:pPr>
      <w:r w:rsidRPr="00681E27">
        <w:rPr>
          <w:rFonts w:cstheme="minorHAnsi"/>
        </w:rPr>
        <w:t>Odbiór protokolarny po każdym cyklu, z udziałem upoważnionego przedstawiciela Zamawiającego: Katarzyny Jandy-Boczar</w:t>
      </w:r>
    </w:p>
    <w:p w14:paraId="6AA63AD9" w14:textId="7129FD74" w:rsidR="001677F2" w:rsidRPr="00681E27" w:rsidRDefault="001677F2" w:rsidP="007655E2">
      <w:pPr>
        <w:pStyle w:val="Akapitzlist"/>
        <w:numPr>
          <w:ilvl w:val="0"/>
          <w:numId w:val="28"/>
        </w:numPr>
        <w:rPr>
          <w:rFonts w:cstheme="minorHAnsi"/>
        </w:rPr>
      </w:pPr>
      <w:r w:rsidRPr="00681E27">
        <w:rPr>
          <w:rFonts w:cstheme="minorHAnsi"/>
        </w:rPr>
        <w:lastRenderedPageBreak/>
        <w:t>Lista kontrolna (</w:t>
      </w:r>
      <w:proofErr w:type="spellStart"/>
      <w:r w:rsidRPr="00681E27">
        <w:rPr>
          <w:rFonts w:cstheme="minorHAnsi"/>
        </w:rPr>
        <w:t>checklista</w:t>
      </w:r>
      <w:proofErr w:type="spellEnd"/>
      <w:r w:rsidRPr="00681E27">
        <w:rPr>
          <w:rFonts w:cstheme="minorHAnsi"/>
        </w:rPr>
        <w:t>) Wykonawcy z wyszczególnieniem stref/kondygnacji/pozycji z Załącznika nr</w:t>
      </w:r>
      <w:r w:rsidR="00186E36" w:rsidRPr="00681E27">
        <w:rPr>
          <w:rFonts w:cstheme="minorHAnsi"/>
        </w:rPr>
        <w:t xml:space="preserve"> 17 </w:t>
      </w:r>
      <w:r w:rsidRPr="00681E27">
        <w:rPr>
          <w:rFonts w:cstheme="minorHAnsi"/>
        </w:rPr>
        <w:t>objętych czyszczeniem — przekazywana Zamawiającemu przy odbiorze.</w:t>
      </w:r>
    </w:p>
    <w:p w14:paraId="062C8189" w14:textId="77777777" w:rsidR="001677F2" w:rsidRPr="00681E27" w:rsidRDefault="001677F2" w:rsidP="007655E2">
      <w:pPr>
        <w:pStyle w:val="Akapitzlist"/>
        <w:numPr>
          <w:ilvl w:val="0"/>
          <w:numId w:val="28"/>
        </w:numPr>
        <w:rPr>
          <w:rFonts w:cstheme="minorHAnsi"/>
        </w:rPr>
      </w:pPr>
      <w:r w:rsidRPr="00681E27">
        <w:rPr>
          <w:rFonts w:cstheme="minorHAnsi"/>
        </w:rPr>
        <w:t>Kryteria odbioru: zgodność ze Standardem z pkt 3; brak widocznych zabrudzeń/smug; brak pyłu na podłogach w strefie roboczej po zakończeniu.</w:t>
      </w:r>
    </w:p>
    <w:p w14:paraId="74720B0E" w14:textId="77777777" w:rsidR="001677F2" w:rsidRPr="00681E27" w:rsidRDefault="001677F2" w:rsidP="007655E2">
      <w:pPr>
        <w:pStyle w:val="Akapitzlist"/>
        <w:numPr>
          <w:ilvl w:val="0"/>
          <w:numId w:val="28"/>
        </w:numPr>
        <w:rPr>
          <w:rFonts w:cstheme="minorHAnsi"/>
        </w:rPr>
      </w:pPr>
      <w:r w:rsidRPr="00681E27">
        <w:rPr>
          <w:rFonts w:cstheme="minorHAnsi"/>
        </w:rPr>
        <w:t>Termin usunięcia usterek: do 3 dni roboczych od zgłoszenia przez Zamawiającego.</w:t>
      </w:r>
    </w:p>
    <w:p w14:paraId="561F1152" w14:textId="77777777" w:rsidR="001677F2" w:rsidRPr="00681E27" w:rsidRDefault="001677F2" w:rsidP="001677F2">
      <w:pPr>
        <w:pStyle w:val="Akapitzlist"/>
        <w:ind w:left="1068"/>
        <w:rPr>
          <w:rFonts w:cstheme="minorHAnsi"/>
        </w:rPr>
      </w:pPr>
    </w:p>
    <w:p w14:paraId="00E84CBC" w14:textId="77529B9A" w:rsidR="001677F2" w:rsidRPr="00681E27" w:rsidRDefault="001677F2" w:rsidP="00B10EC2">
      <w:pPr>
        <w:pStyle w:val="Akapitzlist"/>
        <w:numPr>
          <w:ilvl w:val="0"/>
          <w:numId w:val="42"/>
        </w:numPr>
        <w:rPr>
          <w:rFonts w:cstheme="minorHAnsi"/>
        </w:rPr>
      </w:pPr>
      <w:r w:rsidRPr="00681E27">
        <w:rPr>
          <w:rFonts w:cstheme="minorHAnsi"/>
        </w:rPr>
        <w:t>Zakres wyłączony</w:t>
      </w:r>
    </w:p>
    <w:p w14:paraId="6AD488E2" w14:textId="77777777" w:rsidR="001677F2" w:rsidRPr="00681E27" w:rsidRDefault="001677F2" w:rsidP="007655E2">
      <w:pPr>
        <w:pStyle w:val="Akapitzlist"/>
        <w:numPr>
          <w:ilvl w:val="0"/>
          <w:numId w:val="30"/>
        </w:numPr>
        <w:rPr>
          <w:rFonts w:cstheme="minorHAnsi"/>
        </w:rPr>
      </w:pPr>
      <w:r w:rsidRPr="00681E27">
        <w:rPr>
          <w:rFonts w:cstheme="minorHAnsi"/>
        </w:rPr>
        <w:t>Ekrany/monitory/panele dotykowe oraz ich konserwacja.</w:t>
      </w:r>
    </w:p>
    <w:p w14:paraId="1C0B703D" w14:textId="4C81363C" w:rsidR="000B419E" w:rsidRPr="00681E27" w:rsidRDefault="001677F2" w:rsidP="007655E2">
      <w:pPr>
        <w:pStyle w:val="Akapitzlist"/>
        <w:numPr>
          <w:ilvl w:val="0"/>
          <w:numId w:val="30"/>
        </w:numPr>
        <w:rPr>
          <w:rFonts w:cstheme="minorHAnsi"/>
        </w:rPr>
      </w:pPr>
      <w:r w:rsidRPr="00681E27">
        <w:rPr>
          <w:rFonts w:cstheme="minorHAnsi"/>
        </w:rPr>
        <w:t>Czynności serwisowe, naprawcze lub demontażowe eksponatów</w:t>
      </w:r>
      <w:bookmarkEnd w:id="0"/>
    </w:p>
    <w:p w14:paraId="0DFA1C48" w14:textId="77777777" w:rsidR="00F47475" w:rsidRPr="00681E27" w:rsidRDefault="00F47475" w:rsidP="00F47475">
      <w:pPr>
        <w:pStyle w:val="Akapitzlist"/>
        <w:ind w:left="1068"/>
        <w:rPr>
          <w:rFonts w:cstheme="minorHAnsi"/>
        </w:rPr>
      </w:pPr>
    </w:p>
    <w:p w14:paraId="7DDD87A2" w14:textId="1947C381" w:rsidR="000B419E" w:rsidRPr="00FB71F4" w:rsidRDefault="000B419E" w:rsidP="000B419E">
      <w:pPr>
        <w:pStyle w:val="NormalnyWeb"/>
        <w:spacing w:before="0" w:after="0"/>
        <w:rPr>
          <w:rFonts w:asciiTheme="minorHAnsi" w:hAnsiTheme="minorHAnsi" w:cstheme="minorHAnsi"/>
          <w:b/>
          <w:sz w:val="22"/>
          <w:szCs w:val="22"/>
        </w:rPr>
      </w:pPr>
      <w:r w:rsidRPr="00FB71F4">
        <w:rPr>
          <w:rFonts w:asciiTheme="minorHAnsi" w:hAnsiTheme="minorHAnsi" w:cstheme="minorHAnsi"/>
          <w:b/>
          <w:sz w:val="22"/>
          <w:szCs w:val="22"/>
          <w:highlight w:val="green"/>
        </w:rPr>
        <w:t>II</w:t>
      </w:r>
      <w:r w:rsidR="00F2673B">
        <w:rPr>
          <w:rFonts w:asciiTheme="minorHAnsi" w:hAnsiTheme="minorHAnsi" w:cstheme="minorHAnsi"/>
          <w:b/>
          <w:sz w:val="22"/>
          <w:szCs w:val="22"/>
          <w:highlight w:val="green"/>
        </w:rPr>
        <w:t>I</w:t>
      </w:r>
      <w:r w:rsidRPr="00FB71F4">
        <w:rPr>
          <w:rFonts w:asciiTheme="minorHAnsi" w:hAnsiTheme="minorHAnsi" w:cstheme="minorHAnsi"/>
          <w:b/>
          <w:sz w:val="22"/>
          <w:szCs w:val="22"/>
          <w:highlight w:val="green"/>
        </w:rPr>
        <w:t xml:space="preserve"> część – </w:t>
      </w:r>
      <w:r w:rsidR="00F47475" w:rsidRPr="00186E36">
        <w:rPr>
          <w:rFonts w:asciiTheme="minorHAnsi" w:hAnsiTheme="minorHAnsi" w:cstheme="minorHAnsi"/>
          <w:b/>
          <w:sz w:val="22"/>
          <w:szCs w:val="22"/>
          <w:highlight w:val="green"/>
          <w:u w:val="single"/>
        </w:rPr>
        <w:t>USŁUGA SPE</w:t>
      </w:r>
      <w:r w:rsidR="00F47475" w:rsidRPr="00186E36">
        <w:rPr>
          <w:rFonts w:asciiTheme="minorHAnsi" w:hAnsiTheme="minorHAnsi" w:cstheme="minorHAnsi"/>
          <w:b/>
          <w:sz w:val="22"/>
          <w:szCs w:val="22"/>
          <w:u w:val="single"/>
        </w:rPr>
        <w:t>CJALISTYCZNEGO CZYSZCZENIA PRZEWODÓW WENTYLACYJNYCH ORAZ SUFITÓW RASTROWYCH</w:t>
      </w:r>
    </w:p>
    <w:p w14:paraId="721EB808" w14:textId="77777777" w:rsidR="00D154FA" w:rsidRPr="00FB71F4" w:rsidRDefault="00D154FA" w:rsidP="00D154FA">
      <w:pPr>
        <w:rPr>
          <w:rFonts w:asciiTheme="minorHAnsi" w:hAnsiTheme="minorHAnsi" w:cstheme="minorHAnsi"/>
          <w:sz w:val="22"/>
          <w:szCs w:val="22"/>
        </w:rPr>
      </w:pPr>
    </w:p>
    <w:p w14:paraId="1BCE3168" w14:textId="77777777" w:rsidR="00D25993" w:rsidRPr="00FB71F4" w:rsidRDefault="00D25993" w:rsidP="00D25993">
      <w:pPr>
        <w:rPr>
          <w:rFonts w:asciiTheme="minorHAnsi" w:hAnsiTheme="minorHAnsi" w:cstheme="minorHAnsi"/>
          <w:sz w:val="22"/>
          <w:szCs w:val="22"/>
        </w:rPr>
      </w:pPr>
      <w:r w:rsidRPr="00FB71F4">
        <w:rPr>
          <w:rFonts w:asciiTheme="minorHAnsi" w:hAnsiTheme="minorHAnsi" w:cstheme="minorHAnsi"/>
          <w:b/>
          <w:bCs/>
          <w:sz w:val="22"/>
          <w:szCs w:val="22"/>
        </w:rPr>
        <w:t>Przedmiot zamówienia:</w:t>
      </w:r>
      <w:r w:rsidRPr="00FB71F4">
        <w:rPr>
          <w:rFonts w:asciiTheme="minorHAnsi" w:hAnsiTheme="minorHAnsi" w:cstheme="minorHAnsi"/>
          <w:sz w:val="22"/>
          <w:szCs w:val="22"/>
        </w:rPr>
        <w:t xml:space="preserve"> Usługa specjalistycznego czyszczenia przewodów wentylacyjnych oraz sufitów rastrowych.</w:t>
      </w:r>
    </w:p>
    <w:p w14:paraId="504A1A4D" w14:textId="77777777" w:rsidR="00D25993" w:rsidRPr="00FB71F4" w:rsidRDefault="00D25993" w:rsidP="00D25993">
      <w:pPr>
        <w:rPr>
          <w:rFonts w:asciiTheme="minorHAnsi" w:hAnsiTheme="minorHAnsi" w:cstheme="minorHAnsi"/>
          <w:sz w:val="22"/>
          <w:szCs w:val="22"/>
        </w:rPr>
      </w:pPr>
      <w:r w:rsidRPr="00FB71F4">
        <w:rPr>
          <w:rFonts w:asciiTheme="minorHAnsi" w:hAnsiTheme="minorHAnsi" w:cstheme="minorHAnsi"/>
          <w:b/>
          <w:bCs/>
          <w:sz w:val="22"/>
          <w:szCs w:val="22"/>
        </w:rPr>
        <w:t>Tryb realizacji:</w:t>
      </w:r>
      <w:r w:rsidRPr="00FB71F4">
        <w:rPr>
          <w:rFonts w:asciiTheme="minorHAnsi" w:hAnsiTheme="minorHAnsi" w:cstheme="minorHAnsi"/>
          <w:sz w:val="22"/>
          <w:szCs w:val="22"/>
        </w:rPr>
        <w:t xml:space="preserve"> Jeden raz w roku, w terminie uzgadnianym z Zamawiającym.</w:t>
      </w:r>
    </w:p>
    <w:p w14:paraId="45DFECAA" w14:textId="77777777" w:rsidR="00D25993" w:rsidRPr="00FB71F4" w:rsidRDefault="00D25993" w:rsidP="00D25993">
      <w:pPr>
        <w:rPr>
          <w:rFonts w:asciiTheme="minorHAnsi" w:hAnsiTheme="minorHAnsi" w:cstheme="minorHAnsi"/>
          <w:sz w:val="22"/>
          <w:szCs w:val="22"/>
        </w:rPr>
      </w:pPr>
    </w:p>
    <w:p w14:paraId="3A8716CA" w14:textId="07E2C30F" w:rsidR="00D25993" w:rsidRPr="00FB71F4" w:rsidRDefault="00D25993" w:rsidP="007655E2">
      <w:pPr>
        <w:pStyle w:val="Akapitzlist"/>
        <w:numPr>
          <w:ilvl w:val="0"/>
          <w:numId w:val="37"/>
        </w:numPr>
        <w:rPr>
          <w:rFonts w:cstheme="minorHAnsi"/>
        </w:rPr>
      </w:pPr>
      <w:r w:rsidRPr="00FB71F4">
        <w:rPr>
          <w:rFonts w:cstheme="minorHAnsi"/>
        </w:rPr>
        <w:t>Kontekst i charakterystyka obiektu:</w:t>
      </w:r>
    </w:p>
    <w:p w14:paraId="3A07E2D1" w14:textId="77777777" w:rsidR="009A10D1" w:rsidRDefault="009A10D1" w:rsidP="009A10D1">
      <w:pPr>
        <w:pStyle w:val="Akapitzlist"/>
        <w:ind w:left="360"/>
      </w:pPr>
      <w:r>
        <w:t>Prace będą prowadzone w obiekcie wyposażonym w przewody wentylacyjne oraz sufity rastrowe zamontowane na wysokości około 5 metrów. Zakres usługi obejmuje czyszczenie tych elementów z nagromadzonego kurzu i zabrudzeń, z zachowaniem zasad bezpieczeństwa pracy na wysokości. Prace należy wykonać ze szczególną uwagą na urządzenie znajdujące się pod czyszczoną powietrznią (eksponaty) które wymagają odpowiedniego zabezpieczenia przed spadającym kurzem.</w:t>
      </w:r>
    </w:p>
    <w:p w14:paraId="7AF27681" w14:textId="77777777" w:rsidR="00D25993" w:rsidRPr="00FB71F4" w:rsidRDefault="00D25993" w:rsidP="00D25993">
      <w:pPr>
        <w:pStyle w:val="Akapitzlist"/>
        <w:ind w:left="1440"/>
        <w:rPr>
          <w:rFonts w:cstheme="minorHAnsi"/>
        </w:rPr>
      </w:pPr>
    </w:p>
    <w:p w14:paraId="42B92521" w14:textId="77777777" w:rsidR="00D25993" w:rsidRPr="00FB71F4" w:rsidRDefault="00D25993" w:rsidP="007655E2">
      <w:pPr>
        <w:pStyle w:val="Akapitzlist"/>
        <w:numPr>
          <w:ilvl w:val="0"/>
          <w:numId w:val="37"/>
        </w:numPr>
        <w:rPr>
          <w:rFonts w:cstheme="minorHAnsi"/>
        </w:rPr>
      </w:pPr>
      <w:r w:rsidRPr="00FB71F4">
        <w:rPr>
          <w:rFonts w:cstheme="minorHAnsi"/>
        </w:rPr>
        <w:t>Zakres rzeczowy (co wykonawca ma zrobić):</w:t>
      </w:r>
    </w:p>
    <w:p w14:paraId="161954E5" w14:textId="77777777" w:rsidR="009A10D1" w:rsidRDefault="009A10D1" w:rsidP="009A10D1">
      <w:pPr>
        <w:pStyle w:val="Akapitzlist"/>
      </w:pPr>
      <w:r>
        <w:t>Usługa obejmuje wykonanie następujących czynności:</w:t>
      </w:r>
    </w:p>
    <w:p w14:paraId="64DA8A63" w14:textId="77777777" w:rsidR="009A10D1" w:rsidRDefault="009A10D1" w:rsidP="009A10D1">
      <w:pPr>
        <w:pStyle w:val="Akapitzlist"/>
        <w:numPr>
          <w:ilvl w:val="0"/>
          <w:numId w:val="33"/>
        </w:numPr>
      </w:pPr>
      <w:r>
        <w:t>Zabezpieczenie eksponatów w miejscu wykonywanych prac przed zabrudzeniem oraz uszkodzeniem</w:t>
      </w:r>
    </w:p>
    <w:p w14:paraId="2EFBF6D2" w14:textId="77777777" w:rsidR="009A10D1" w:rsidRDefault="009A10D1" w:rsidP="009A10D1">
      <w:pPr>
        <w:pStyle w:val="Akapitzlist"/>
        <w:numPr>
          <w:ilvl w:val="0"/>
          <w:numId w:val="33"/>
        </w:numPr>
      </w:pPr>
      <w:r>
        <w:t xml:space="preserve">odkurzanie przewodów wentylacyjnych o łącznej długości 450 </w:t>
      </w:r>
      <w:proofErr w:type="spellStart"/>
      <w:r>
        <w:t>mb</w:t>
      </w:r>
      <w:proofErr w:type="spellEnd"/>
      <w:r>
        <w:t>, z usunięciem kurzu i przetarciem na mokro;</w:t>
      </w:r>
    </w:p>
    <w:p w14:paraId="13389DA0" w14:textId="77777777" w:rsidR="009A10D1" w:rsidRDefault="009A10D1" w:rsidP="009A10D1">
      <w:pPr>
        <w:pStyle w:val="Akapitzlist"/>
        <w:numPr>
          <w:ilvl w:val="0"/>
          <w:numId w:val="33"/>
        </w:numPr>
      </w:pPr>
      <w:r>
        <w:t>odkurzanie sufitów rastrowych o łącznej powierzchni 1730 m²;</w:t>
      </w:r>
    </w:p>
    <w:p w14:paraId="7E03B39A" w14:textId="77777777" w:rsidR="009A10D1" w:rsidRDefault="009A10D1" w:rsidP="009A10D1">
      <w:pPr>
        <w:pStyle w:val="Akapitzlist"/>
        <w:numPr>
          <w:ilvl w:val="0"/>
          <w:numId w:val="33"/>
        </w:numPr>
      </w:pPr>
      <w:r>
        <w:t>prace wykonywane na wysokości ok. 5 m przy użyciu stabilnych podestów lub rusztowań;</w:t>
      </w:r>
    </w:p>
    <w:p w14:paraId="6F0E08CA" w14:textId="77777777" w:rsidR="009A10D1" w:rsidRDefault="009A10D1" w:rsidP="009A10D1">
      <w:pPr>
        <w:pStyle w:val="Akapitzlist"/>
        <w:numPr>
          <w:ilvl w:val="0"/>
          <w:numId w:val="33"/>
        </w:numPr>
      </w:pPr>
      <w:r>
        <w:t>uprzątnięcie miejsca po zakończeniu prac, w tym usunięcie pyłu powstałego podczas czyszczenia na posadzkach oraz eksponatach</w:t>
      </w:r>
    </w:p>
    <w:p w14:paraId="188E7B16" w14:textId="77777777" w:rsidR="00D25993" w:rsidRPr="00FB71F4" w:rsidRDefault="00D25993" w:rsidP="00D25993">
      <w:pPr>
        <w:pStyle w:val="Akapitzlist"/>
        <w:rPr>
          <w:rFonts w:cstheme="minorHAnsi"/>
        </w:rPr>
      </w:pPr>
    </w:p>
    <w:p w14:paraId="2D14B942" w14:textId="77777777" w:rsidR="00D25993" w:rsidRPr="00FB71F4" w:rsidRDefault="00D25993" w:rsidP="007655E2">
      <w:pPr>
        <w:pStyle w:val="Akapitzlist"/>
        <w:numPr>
          <w:ilvl w:val="0"/>
          <w:numId w:val="37"/>
        </w:numPr>
        <w:rPr>
          <w:rFonts w:cstheme="minorHAnsi"/>
        </w:rPr>
      </w:pPr>
      <w:r w:rsidRPr="00FB71F4">
        <w:rPr>
          <w:rFonts w:cstheme="minorHAnsi"/>
        </w:rPr>
        <w:t>Standard wykonania i kryteria jakości (SLA)</w:t>
      </w:r>
    </w:p>
    <w:p w14:paraId="1DE1ADE5" w14:textId="77777777" w:rsidR="009A10D1" w:rsidRDefault="009A10D1" w:rsidP="009A10D1">
      <w:pPr>
        <w:pStyle w:val="Akapitzlist"/>
        <w:numPr>
          <w:ilvl w:val="0"/>
          <w:numId w:val="48"/>
        </w:numPr>
      </w:pPr>
      <w:r>
        <w:t>Efekt czystości: brak widocznego kurzu, pajęczyn, smug i zanieczyszczeń na czyszczonych powierzchniach</w:t>
      </w:r>
    </w:p>
    <w:p w14:paraId="75D8EB27" w14:textId="77777777" w:rsidR="009A10D1" w:rsidRDefault="009A10D1" w:rsidP="009A10D1">
      <w:pPr>
        <w:pStyle w:val="Akapitzlist"/>
        <w:numPr>
          <w:ilvl w:val="0"/>
          <w:numId w:val="48"/>
        </w:numPr>
      </w:pPr>
      <w:r>
        <w:t>Ochrona powierzchni: brak uszkodzeń mechanicznych (zarysowania, zmatowienia) oraz chemicznych (odbarwienia, spękania).</w:t>
      </w:r>
    </w:p>
    <w:p w14:paraId="1DC22384" w14:textId="77777777" w:rsidR="009A10D1" w:rsidRDefault="009A10D1" w:rsidP="009A10D1">
      <w:pPr>
        <w:pStyle w:val="Akapitzlist"/>
        <w:numPr>
          <w:ilvl w:val="0"/>
          <w:numId w:val="48"/>
        </w:numPr>
      </w:pPr>
      <w:r>
        <w:t>Brak widocznego kurzu na posadzkach oraz eksponatach po wykonanych pracach</w:t>
      </w:r>
    </w:p>
    <w:p w14:paraId="3BD94B9B" w14:textId="77777777" w:rsidR="009A10D1" w:rsidRDefault="009A10D1" w:rsidP="009A10D1">
      <w:pPr>
        <w:pStyle w:val="Akapitzlist"/>
        <w:numPr>
          <w:ilvl w:val="0"/>
          <w:numId w:val="48"/>
        </w:numPr>
      </w:pPr>
      <w:r>
        <w:t>Bezpieczeństwo: wszystkie prace prowadzone z zachowaniem zasad BHP, z użyciem bezpiecznych metod czyszczenia i sprzętu do pracy na wysokości.</w:t>
      </w:r>
    </w:p>
    <w:p w14:paraId="45E22BCD" w14:textId="77777777" w:rsidR="00D25993" w:rsidRPr="00FB71F4" w:rsidRDefault="00D25993" w:rsidP="00D25993">
      <w:pPr>
        <w:pStyle w:val="Akapitzlist"/>
        <w:ind w:left="1068"/>
        <w:rPr>
          <w:rFonts w:cstheme="minorHAnsi"/>
        </w:rPr>
      </w:pPr>
    </w:p>
    <w:p w14:paraId="10B73CA1" w14:textId="77777777" w:rsidR="00D25993" w:rsidRPr="00FB71F4" w:rsidRDefault="00D25993" w:rsidP="007655E2">
      <w:pPr>
        <w:pStyle w:val="Akapitzlist"/>
        <w:numPr>
          <w:ilvl w:val="0"/>
          <w:numId w:val="37"/>
        </w:numPr>
        <w:rPr>
          <w:rFonts w:cstheme="minorHAnsi"/>
        </w:rPr>
      </w:pPr>
      <w:r w:rsidRPr="00FB71F4">
        <w:rPr>
          <w:rFonts w:cstheme="minorHAnsi"/>
        </w:rPr>
        <w:t>Środki i akcesoria (dobór do materiału)</w:t>
      </w:r>
    </w:p>
    <w:p w14:paraId="609DA834" w14:textId="77777777" w:rsidR="00D25993" w:rsidRPr="00FB71F4" w:rsidRDefault="00D25993" w:rsidP="00D25993">
      <w:pPr>
        <w:rPr>
          <w:rFonts w:asciiTheme="minorHAnsi" w:hAnsiTheme="minorHAnsi" w:cstheme="minorHAnsi"/>
          <w:sz w:val="22"/>
          <w:szCs w:val="22"/>
        </w:rPr>
      </w:pPr>
      <w:r w:rsidRPr="00FB71F4">
        <w:rPr>
          <w:rFonts w:asciiTheme="minorHAnsi" w:hAnsiTheme="minorHAnsi" w:cstheme="minorHAnsi"/>
          <w:sz w:val="22"/>
          <w:szCs w:val="22"/>
        </w:rPr>
        <w:lastRenderedPageBreak/>
        <w:t>Wykonawca zobowiązany jest do zapewnienia wszystkich środków i akcesoriów niezbędnych do realizacji usługi. Stosowane środki powinny być neutralne, nieagresywne i dopasowane do rodzaju czyszczonej powierzchni.</w:t>
      </w:r>
    </w:p>
    <w:p w14:paraId="1B4ACA2E" w14:textId="77777777" w:rsidR="00D25993" w:rsidRPr="00FB71F4" w:rsidRDefault="00D25993" w:rsidP="00D25993">
      <w:pPr>
        <w:rPr>
          <w:rFonts w:asciiTheme="minorHAnsi" w:hAnsiTheme="minorHAnsi" w:cstheme="minorHAnsi"/>
          <w:sz w:val="22"/>
          <w:szCs w:val="22"/>
        </w:rPr>
      </w:pPr>
      <w:r w:rsidRPr="00FB71F4">
        <w:rPr>
          <w:rFonts w:asciiTheme="minorHAnsi" w:hAnsiTheme="minorHAnsi" w:cstheme="minorHAnsi"/>
          <w:sz w:val="22"/>
          <w:szCs w:val="22"/>
        </w:rPr>
        <w:t>Zabronione jest używanie środków żrących, wybielających, rozpuszczalników oraz past ściernych.</w:t>
      </w:r>
    </w:p>
    <w:p w14:paraId="7986E630" w14:textId="77777777" w:rsidR="00C97F71" w:rsidRPr="00FB71F4" w:rsidRDefault="00C97F71" w:rsidP="00D25993">
      <w:pPr>
        <w:rPr>
          <w:rFonts w:asciiTheme="minorHAnsi" w:hAnsiTheme="minorHAnsi" w:cstheme="minorHAnsi"/>
          <w:sz w:val="22"/>
          <w:szCs w:val="22"/>
        </w:rPr>
      </w:pPr>
    </w:p>
    <w:p w14:paraId="1F3B00C8" w14:textId="77777777" w:rsidR="00D25993" w:rsidRPr="00FB71F4" w:rsidRDefault="00D25993" w:rsidP="007655E2">
      <w:pPr>
        <w:pStyle w:val="Akapitzlist"/>
        <w:numPr>
          <w:ilvl w:val="0"/>
          <w:numId w:val="37"/>
        </w:numPr>
        <w:rPr>
          <w:rFonts w:cstheme="minorHAnsi"/>
        </w:rPr>
      </w:pPr>
      <w:r w:rsidRPr="00FB71F4">
        <w:rPr>
          <w:rFonts w:cstheme="minorHAnsi"/>
        </w:rPr>
        <w:t>Metodyka i organizacja prac</w:t>
      </w:r>
    </w:p>
    <w:p w14:paraId="3599C9BB" w14:textId="77777777" w:rsidR="00D25993" w:rsidRPr="00FB71F4" w:rsidRDefault="00D25993" w:rsidP="007655E2">
      <w:pPr>
        <w:pStyle w:val="Akapitzlist"/>
        <w:numPr>
          <w:ilvl w:val="0"/>
          <w:numId w:val="32"/>
        </w:numPr>
        <w:rPr>
          <w:rFonts w:cstheme="minorHAnsi"/>
        </w:rPr>
      </w:pPr>
      <w:r w:rsidRPr="00FB71F4">
        <w:rPr>
          <w:rFonts w:cstheme="minorHAnsi"/>
        </w:rPr>
        <w:t>Dostęp do wysokości: drabiny, podesty robocze lub inne stabilne rozwiązania zapewniające bezpieczny dostęp do sufitów i przewodów (brak możliwości wykorzystania podnośników mechanicznych).</w:t>
      </w:r>
    </w:p>
    <w:p w14:paraId="67DCD2F0" w14:textId="59F03417" w:rsidR="00D25993" w:rsidRPr="00FB71F4" w:rsidRDefault="00D25993" w:rsidP="007655E2">
      <w:pPr>
        <w:pStyle w:val="Akapitzlist"/>
        <w:numPr>
          <w:ilvl w:val="0"/>
          <w:numId w:val="32"/>
        </w:numPr>
        <w:rPr>
          <w:rFonts w:cstheme="minorHAnsi"/>
        </w:rPr>
      </w:pPr>
      <w:r w:rsidRPr="00FB71F4">
        <w:rPr>
          <w:rFonts w:cstheme="minorHAnsi"/>
        </w:rPr>
        <w:t xml:space="preserve">Kolejność czynności: (I) zabezpieczenie strefy pracy, (II) czyszczenie przewodów i sufitów, (III) zebranie opadu z podłóg, </w:t>
      </w:r>
      <w:r w:rsidR="009A10D1">
        <w:rPr>
          <w:rFonts w:cstheme="minorHAnsi"/>
        </w:rPr>
        <w:t xml:space="preserve">eksponatów </w:t>
      </w:r>
      <w:r w:rsidRPr="00FB71F4">
        <w:rPr>
          <w:rFonts w:cstheme="minorHAnsi"/>
        </w:rPr>
        <w:t>(IV) przegląd jakości i odbiór końcowy.</w:t>
      </w:r>
    </w:p>
    <w:p w14:paraId="1D953062" w14:textId="77777777" w:rsidR="00D25993" w:rsidRPr="00FB71F4" w:rsidRDefault="00D25993" w:rsidP="007655E2">
      <w:pPr>
        <w:pStyle w:val="Akapitzlist"/>
        <w:numPr>
          <w:ilvl w:val="0"/>
          <w:numId w:val="32"/>
        </w:numPr>
        <w:rPr>
          <w:rFonts w:cstheme="minorHAnsi"/>
        </w:rPr>
      </w:pPr>
      <w:r w:rsidRPr="00FB71F4">
        <w:rPr>
          <w:rFonts w:cstheme="minorHAnsi"/>
        </w:rPr>
        <w:t>Minimalizacja pylenia: stosowanie metod odkurzania z filtrem HEPA oraz ograniczenie rozprzestrzeniania się pyłu.</w:t>
      </w:r>
    </w:p>
    <w:p w14:paraId="7F6DE85A" w14:textId="77777777" w:rsidR="00D25993" w:rsidRPr="00FB71F4" w:rsidRDefault="00D25993" w:rsidP="007655E2">
      <w:pPr>
        <w:pStyle w:val="Akapitzlist"/>
        <w:numPr>
          <w:ilvl w:val="0"/>
          <w:numId w:val="32"/>
        </w:numPr>
        <w:rPr>
          <w:rFonts w:cstheme="minorHAnsi"/>
        </w:rPr>
      </w:pPr>
      <w:r w:rsidRPr="00FB71F4">
        <w:rPr>
          <w:rFonts w:cstheme="minorHAnsi"/>
        </w:rPr>
        <w:t>Koordynacja z Zamawiającym: plan prac (daty, strefy, kondygnacje) przekazywany min. 7 dni przed rozpoczęciem; możliwość etapowania (piętro po piętrze).</w:t>
      </w:r>
    </w:p>
    <w:p w14:paraId="3677D336" w14:textId="77777777" w:rsidR="00D25993" w:rsidRPr="00FB71F4" w:rsidRDefault="00D25993" w:rsidP="00D25993">
      <w:pPr>
        <w:pStyle w:val="Akapitzlist"/>
        <w:ind w:left="1440"/>
        <w:rPr>
          <w:rFonts w:cstheme="minorHAnsi"/>
        </w:rPr>
      </w:pPr>
    </w:p>
    <w:p w14:paraId="2DEE84AD" w14:textId="77777777" w:rsidR="00D25993" w:rsidRPr="00FB71F4" w:rsidRDefault="00D25993" w:rsidP="007655E2">
      <w:pPr>
        <w:pStyle w:val="Akapitzlist"/>
        <w:numPr>
          <w:ilvl w:val="0"/>
          <w:numId w:val="37"/>
        </w:numPr>
        <w:rPr>
          <w:rFonts w:cstheme="minorHAnsi"/>
        </w:rPr>
      </w:pPr>
      <w:r w:rsidRPr="00FB71F4">
        <w:rPr>
          <w:rFonts w:cstheme="minorHAnsi"/>
        </w:rPr>
        <w:t>Wymagania wobec personelu Wykonawcy</w:t>
      </w:r>
    </w:p>
    <w:p w14:paraId="3264B452" w14:textId="77777777" w:rsidR="00D25993" w:rsidRPr="00FB71F4" w:rsidRDefault="00D25993" w:rsidP="007655E2">
      <w:pPr>
        <w:pStyle w:val="Akapitzlist"/>
        <w:numPr>
          <w:ilvl w:val="0"/>
          <w:numId w:val="34"/>
        </w:numPr>
        <w:rPr>
          <w:rFonts w:cstheme="minorHAnsi"/>
        </w:rPr>
      </w:pPr>
      <w:r w:rsidRPr="00FB71F4">
        <w:rPr>
          <w:rFonts w:cstheme="minorHAnsi"/>
        </w:rPr>
        <w:t>Personel Wykonawcy musi posiadać aktualne przeszkolenie z zakresu prac na wysokości oraz doświadczenie w wykonywaniu specjalistycznych usług czyszczenia.</w:t>
      </w:r>
    </w:p>
    <w:p w14:paraId="5C666E9A" w14:textId="77777777" w:rsidR="00D25993" w:rsidRPr="00FB71F4" w:rsidRDefault="00D25993" w:rsidP="007655E2">
      <w:pPr>
        <w:pStyle w:val="Akapitzlist"/>
        <w:numPr>
          <w:ilvl w:val="0"/>
          <w:numId w:val="34"/>
        </w:numPr>
        <w:rPr>
          <w:rFonts w:cstheme="minorHAnsi"/>
        </w:rPr>
      </w:pPr>
      <w:r w:rsidRPr="00FB71F4">
        <w:rPr>
          <w:rFonts w:cstheme="minorHAnsi"/>
        </w:rPr>
        <w:t>Bezpieczeństwo i odpowiedzialność</w:t>
      </w:r>
    </w:p>
    <w:p w14:paraId="60ADE85A" w14:textId="77777777" w:rsidR="00D25993" w:rsidRPr="00FB71F4" w:rsidRDefault="00D25993" w:rsidP="00D25993">
      <w:pPr>
        <w:pStyle w:val="Akapitzlist"/>
        <w:ind w:left="1068"/>
        <w:rPr>
          <w:rFonts w:cstheme="minorHAnsi"/>
        </w:rPr>
      </w:pPr>
    </w:p>
    <w:p w14:paraId="0AB7BFCE" w14:textId="77777777" w:rsidR="00D25993" w:rsidRPr="00FB71F4" w:rsidRDefault="00D25993" w:rsidP="007655E2">
      <w:pPr>
        <w:pStyle w:val="Akapitzlist"/>
        <w:numPr>
          <w:ilvl w:val="0"/>
          <w:numId w:val="37"/>
        </w:numPr>
        <w:rPr>
          <w:rFonts w:cstheme="minorHAnsi"/>
        </w:rPr>
      </w:pPr>
      <w:r w:rsidRPr="00FB71F4">
        <w:rPr>
          <w:rFonts w:cstheme="minorHAnsi"/>
        </w:rPr>
        <w:t>Prace prowadzone zgodnie z przepisami BHP i wewnętrznymi procedurami PCN.</w:t>
      </w:r>
    </w:p>
    <w:p w14:paraId="46460605" w14:textId="77777777" w:rsidR="00D25993" w:rsidRPr="00FB71F4" w:rsidRDefault="00D25993" w:rsidP="00D25993">
      <w:pPr>
        <w:pStyle w:val="Akapitzlist"/>
        <w:rPr>
          <w:rFonts w:cstheme="minorHAnsi"/>
        </w:rPr>
      </w:pPr>
    </w:p>
    <w:p w14:paraId="0761D2E6" w14:textId="77777777" w:rsidR="00D25993" w:rsidRPr="00FB71F4" w:rsidRDefault="00D25993" w:rsidP="007655E2">
      <w:pPr>
        <w:pStyle w:val="Akapitzlist"/>
        <w:numPr>
          <w:ilvl w:val="0"/>
          <w:numId w:val="37"/>
        </w:numPr>
        <w:rPr>
          <w:rFonts w:cstheme="minorHAnsi"/>
        </w:rPr>
      </w:pPr>
      <w:r w:rsidRPr="00FB71F4">
        <w:rPr>
          <w:rFonts w:cstheme="minorHAnsi"/>
        </w:rPr>
        <w:t>Wykonawca odpowiada materialnie za szkody powstałe z jego winy; wymagane ubezpieczenie OC obejmujące szkody w mieniu Zamawiającego.</w:t>
      </w:r>
    </w:p>
    <w:p w14:paraId="4EE4764E" w14:textId="77777777" w:rsidR="00D25993" w:rsidRPr="00FB71F4" w:rsidRDefault="00D25993" w:rsidP="00D25993">
      <w:pPr>
        <w:rPr>
          <w:rFonts w:asciiTheme="minorHAnsi" w:hAnsiTheme="minorHAnsi" w:cstheme="minorHAnsi"/>
          <w:sz w:val="22"/>
          <w:szCs w:val="22"/>
        </w:rPr>
      </w:pPr>
    </w:p>
    <w:p w14:paraId="2D9B6362" w14:textId="77777777" w:rsidR="00D25993" w:rsidRPr="00FB71F4" w:rsidRDefault="00D25993" w:rsidP="007655E2">
      <w:pPr>
        <w:pStyle w:val="Akapitzlist"/>
        <w:numPr>
          <w:ilvl w:val="0"/>
          <w:numId w:val="37"/>
        </w:numPr>
        <w:rPr>
          <w:rFonts w:cstheme="minorHAnsi"/>
        </w:rPr>
      </w:pPr>
      <w:r w:rsidRPr="00FB71F4">
        <w:rPr>
          <w:rFonts w:cstheme="minorHAnsi"/>
        </w:rPr>
        <w:t>Harmonogram i częstotliwość</w:t>
      </w:r>
    </w:p>
    <w:p w14:paraId="3D40604C" w14:textId="77777777" w:rsidR="00D25993" w:rsidRPr="00FB71F4" w:rsidRDefault="00D25993" w:rsidP="007655E2">
      <w:pPr>
        <w:pStyle w:val="Akapitzlist"/>
        <w:numPr>
          <w:ilvl w:val="0"/>
          <w:numId w:val="35"/>
        </w:numPr>
        <w:rPr>
          <w:rFonts w:cstheme="minorHAnsi"/>
        </w:rPr>
      </w:pPr>
      <w:r w:rsidRPr="00FB71F4">
        <w:rPr>
          <w:rFonts w:cstheme="minorHAnsi"/>
        </w:rPr>
        <w:t>Jeden raz w roku; termin uzgadniany tak, aby nie zakłócać działalności PCN.</w:t>
      </w:r>
    </w:p>
    <w:p w14:paraId="69BB1834" w14:textId="77777777" w:rsidR="00D25993" w:rsidRPr="00FB71F4" w:rsidRDefault="00D25993" w:rsidP="00D25993">
      <w:pPr>
        <w:pStyle w:val="Akapitzlist"/>
        <w:ind w:left="1068"/>
        <w:rPr>
          <w:rFonts w:cstheme="minorHAnsi"/>
        </w:rPr>
      </w:pPr>
    </w:p>
    <w:p w14:paraId="499C5F80" w14:textId="77777777" w:rsidR="00D25993" w:rsidRPr="00FB71F4" w:rsidRDefault="00D25993" w:rsidP="007655E2">
      <w:pPr>
        <w:pStyle w:val="Akapitzlist"/>
        <w:numPr>
          <w:ilvl w:val="0"/>
          <w:numId w:val="37"/>
        </w:numPr>
        <w:rPr>
          <w:rFonts w:cstheme="minorHAnsi"/>
        </w:rPr>
      </w:pPr>
      <w:r w:rsidRPr="00FB71F4">
        <w:rPr>
          <w:rFonts w:cstheme="minorHAnsi"/>
        </w:rPr>
        <w:t>Odbiór, raportowanie, poprawki</w:t>
      </w:r>
    </w:p>
    <w:p w14:paraId="0F089ED3" w14:textId="44B7DDD9" w:rsidR="00D25993" w:rsidRPr="00FB71F4" w:rsidRDefault="00D25993" w:rsidP="007655E2">
      <w:pPr>
        <w:pStyle w:val="Akapitzlist"/>
        <w:numPr>
          <w:ilvl w:val="0"/>
          <w:numId w:val="38"/>
        </w:numPr>
        <w:rPr>
          <w:rFonts w:cstheme="minorHAnsi"/>
        </w:rPr>
      </w:pPr>
      <w:r w:rsidRPr="00FB71F4">
        <w:rPr>
          <w:rFonts w:cstheme="minorHAnsi"/>
        </w:rPr>
        <w:t>Odbiór protokolarny po wykonanej usłudze, z udziałem upoważnionego przedstawiciela Zamawiającego</w:t>
      </w:r>
      <w:r w:rsidR="004A435F">
        <w:rPr>
          <w:rFonts w:cstheme="minorHAnsi"/>
        </w:rPr>
        <w:t xml:space="preserve">: </w:t>
      </w:r>
      <w:r w:rsidR="004A435F" w:rsidRPr="004A435F">
        <w:rPr>
          <w:rFonts w:cstheme="minorHAnsi"/>
          <w:highlight w:val="cyan"/>
        </w:rPr>
        <w:t xml:space="preserve">Bartosza </w:t>
      </w:r>
      <w:proofErr w:type="spellStart"/>
      <w:r w:rsidR="004A435F" w:rsidRPr="004A435F">
        <w:rPr>
          <w:rFonts w:cstheme="minorHAnsi"/>
          <w:highlight w:val="cyan"/>
        </w:rPr>
        <w:t>Łysikowskiego</w:t>
      </w:r>
      <w:proofErr w:type="spellEnd"/>
      <w:r w:rsidR="004A435F">
        <w:rPr>
          <w:rFonts w:cstheme="minorHAnsi"/>
        </w:rPr>
        <w:t>.</w:t>
      </w:r>
    </w:p>
    <w:p w14:paraId="58C1B8A7" w14:textId="77777777" w:rsidR="00D25993" w:rsidRPr="00FB71F4" w:rsidRDefault="00D25993" w:rsidP="007655E2">
      <w:pPr>
        <w:pStyle w:val="Akapitzlist"/>
        <w:numPr>
          <w:ilvl w:val="0"/>
          <w:numId w:val="38"/>
        </w:numPr>
        <w:rPr>
          <w:rFonts w:cstheme="minorHAnsi"/>
        </w:rPr>
      </w:pPr>
      <w:r w:rsidRPr="00FB71F4">
        <w:rPr>
          <w:rFonts w:cstheme="minorHAnsi"/>
        </w:rPr>
        <w:t>Kryteria odbioru: zgodność ze Standardem z pkt 3; brak widocznych zabrudzeń/smug; brak pyłu na podłogach w strefie roboczej po zakończeniu.</w:t>
      </w:r>
    </w:p>
    <w:p w14:paraId="1AD5BAC2" w14:textId="77777777" w:rsidR="00D25993" w:rsidRPr="00FB71F4" w:rsidRDefault="00D25993" w:rsidP="007655E2">
      <w:pPr>
        <w:pStyle w:val="Akapitzlist"/>
        <w:numPr>
          <w:ilvl w:val="0"/>
          <w:numId w:val="38"/>
        </w:numPr>
        <w:rPr>
          <w:rFonts w:cstheme="minorHAnsi"/>
        </w:rPr>
      </w:pPr>
      <w:r w:rsidRPr="00FB71F4">
        <w:rPr>
          <w:rFonts w:cstheme="minorHAnsi"/>
        </w:rPr>
        <w:t>Termin usunięcia usterek: do 3 dni roboczych od zgłoszenia przez Zamawiającego.</w:t>
      </w:r>
    </w:p>
    <w:p w14:paraId="5418571A" w14:textId="77777777" w:rsidR="00862C83" w:rsidRDefault="00862C83">
      <w:pPr>
        <w:rPr>
          <w:rFonts w:asciiTheme="minorHAnsi" w:hAnsiTheme="minorHAnsi" w:cstheme="minorHAnsi"/>
          <w:sz w:val="22"/>
          <w:szCs w:val="22"/>
        </w:rPr>
      </w:pPr>
    </w:p>
    <w:p w14:paraId="53B265AF" w14:textId="77777777" w:rsidR="009A10D1" w:rsidRDefault="009A10D1">
      <w:pPr>
        <w:rPr>
          <w:rFonts w:asciiTheme="minorHAnsi" w:hAnsiTheme="minorHAnsi" w:cstheme="minorHAnsi"/>
          <w:sz w:val="22"/>
          <w:szCs w:val="22"/>
        </w:rPr>
      </w:pPr>
    </w:p>
    <w:p w14:paraId="7F42E477" w14:textId="77777777" w:rsidR="009A10D1" w:rsidRDefault="009A10D1">
      <w:pPr>
        <w:rPr>
          <w:rFonts w:asciiTheme="minorHAnsi" w:hAnsiTheme="minorHAnsi" w:cstheme="minorHAnsi"/>
          <w:sz w:val="22"/>
          <w:szCs w:val="22"/>
        </w:rPr>
      </w:pPr>
    </w:p>
    <w:p w14:paraId="72D9184B" w14:textId="77777777" w:rsidR="009A10D1" w:rsidRPr="00AE15C4" w:rsidRDefault="009A10D1">
      <w:pPr>
        <w:rPr>
          <w:rFonts w:asciiTheme="minorHAnsi" w:hAnsiTheme="minorHAnsi" w:cstheme="minorHAnsi"/>
          <w:sz w:val="22"/>
          <w:szCs w:val="22"/>
        </w:rPr>
      </w:pPr>
    </w:p>
    <w:sectPr w:rsidR="009A10D1" w:rsidRPr="00AE15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0588"/>
    <w:multiLevelType w:val="hybridMultilevel"/>
    <w:tmpl w:val="DAF0A450"/>
    <w:lvl w:ilvl="0" w:tplc="04150019">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1" w15:restartNumberingAfterBreak="0">
    <w:nsid w:val="01566250"/>
    <w:multiLevelType w:val="multilevel"/>
    <w:tmpl w:val="E89EA02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4031FE1"/>
    <w:multiLevelType w:val="multilevel"/>
    <w:tmpl w:val="21F29F42"/>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85D1B1A"/>
    <w:multiLevelType w:val="multilevel"/>
    <w:tmpl w:val="280E1E8C"/>
    <w:lvl w:ilvl="0">
      <w:start w:val="1"/>
      <w:numFmt w:val="decimal"/>
      <w:lvlText w:val="%1."/>
      <w:lvlJc w:val="left"/>
      <w:pPr>
        <w:ind w:left="357" w:hanging="357"/>
      </w:pPr>
      <w:rPr>
        <w:rFonts w:hint="default"/>
        <w:b w:val="0"/>
      </w:rPr>
    </w:lvl>
    <w:lvl w:ilvl="1">
      <w:start w:val="1"/>
      <w:numFmt w:val="decimal"/>
      <w:lvlText w:val="%2)"/>
      <w:lvlJc w:val="left"/>
      <w:pPr>
        <w:ind w:left="907" w:hanging="340"/>
      </w:pPr>
      <w:rPr>
        <w:rFonts w:hint="default"/>
      </w:rPr>
    </w:lvl>
    <w:lvl w:ilvl="2">
      <w:start w:val="1"/>
      <w:numFmt w:val="lowerLetter"/>
      <w:lvlText w:val="%3)"/>
      <w:lvlJc w:val="left"/>
      <w:pPr>
        <w:ind w:left="1551"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372CD7"/>
    <w:multiLevelType w:val="hybridMultilevel"/>
    <w:tmpl w:val="9F18C942"/>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260B89"/>
    <w:multiLevelType w:val="hybridMultilevel"/>
    <w:tmpl w:val="6E982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090769"/>
    <w:multiLevelType w:val="hybridMultilevel"/>
    <w:tmpl w:val="006473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3C7BE4"/>
    <w:multiLevelType w:val="hybridMultilevel"/>
    <w:tmpl w:val="D9042C7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3E3E3B"/>
    <w:multiLevelType w:val="multilevel"/>
    <w:tmpl w:val="30EE907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33F1DFC"/>
    <w:multiLevelType w:val="hybridMultilevel"/>
    <w:tmpl w:val="5BD455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DA76791E">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C90A06"/>
    <w:multiLevelType w:val="multilevel"/>
    <w:tmpl w:val="8348D676"/>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060B7E"/>
    <w:multiLevelType w:val="hybridMultilevel"/>
    <w:tmpl w:val="B3F40864"/>
    <w:lvl w:ilvl="0" w:tplc="04150019">
      <w:start w:val="1"/>
      <w:numFmt w:val="lowerLetter"/>
      <w:lvlText w:val="%1."/>
      <w:lvlJc w:val="left"/>
      <w:pPr>
        <w:ind w:left="1069" w:hanging="360"/>
      </w:pPr>
      <w:rPr>
        <w:rFonts w:hint="default"/>
      </w:rPr>
    </w:lvl>
    <w:lvl w:ilvl="1" w:tplc="FFFFFFFF" w:tentative="1">
      <w:start w:val="1"/>
      <w:numFmt w:val="lowerLetter"/>
      <w:lvlText w:val="%2."/>
      <w:lvlJc w:val="left"/>
      <w:pPr>
        <w:ind w:left="1441" w:hanging="360"/>
      </w:pPr>
    </w:lvl>
    <w:lvl w:ilvl="2" w:tplc="FFFFFFFF" w:tentative="1">
      <w:start w:val="1"/>
      <w:numFmt w:val="lowerRoman"/>
      <w:lvlText w:val="%3."/>
      <w:lvlJc w:val="right"/>
      <w:pPr>
        <w:ind w:left="2161" w:hanging="180"/>
      </w:pPr>
    </w:lvl>
    <w:lvl w:ilvl="3" w:tplc="FFFFFFFF" w:tentative="1">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12" w15:restartNumberingAfterBreak="0">
    <w:nsid w:val="16A97760"/>
    <w:multiLevelType w:val="hybridMultilevel"/>
    <w:tmpl w:val="28BE6B38"/>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73C039A"/>
    <w:multiLevelType w:val="hybridMultilevel"/>
    <w:tmpl w:val="B3401A9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DAA38FF"/>
    <w:multiLevelType w:val="hybridMultilevel"/>
    <w:tmpl w:val="5CA6CF28"/>
    <w:lvl w:ilvl="0" w:tplc="ADD8C25E">
      <w:start w:val="1"/>
      <w:numFmt w:val="decimal"/>
      <w:lvlText w:val="%1."/>
      <w:lvlJc w:val="left"/>
      <w:pPr>
        <w:ind w:left="502" w:hanging="360"/>
      </w:pPr>
      <w:rPr>
        <w:rFonts w:hint="default"/>
        <w:b/>
        <w:bCs w:val="0"/>
      </w:rPr>
    </w:lvl>
    <w:lvl w:ilvl="1" w:tplc="1B2A687E">
      <w:start w:val="1"/>
      <w:numFmt w:val="upperRoman"/>
      <w:lvlText w:val="%2."/>
      <w:lvlJc w:val="left"/>
      <w:pPr>
        <w:ind w:left="1657" w:hanging="720"/>
      </w:pPr>
      <w:rPr>
        <w:rFonts w:hint="default"/>
      </w:rPr>
    </w:lvl>
    <w:lvl w:ilvl="2" w:tplc="0415001B" w:tentative="1">
      <w:start w:val="1"/>
      <w:numFmt w:val="lowerRoman"/>
      <w:lvlText w:val="%3."/>
      <w:lvlJc w:val="right"/>
      <w:pPr>
        <w:ind w:left="2017" w:hanging="180"/>
      </w:pPr>
    </w:lvl>
    <w:lvl w:ilvl="3" w:tplc="0415000F">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15" w15:restartNumberingAfterBreak="0">
    <w:nsid w:val="1DE93330"/>
    <w:multiLevelType w:val="hybridMultilevel"/>
    <w:tmpl w:val="1AB25DEA"/>
    <w:lvl w:ilvl="0" w:tplc="484E4E5A">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180663C"/>
    <w:multiLevelType w:val="hybridMultilevel"/>
    <w:tmpl w:val="9030098C"/>
    <w:lvl w:ilvl="0" w:tplc="5778FBF6">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935037"/>
    <w:multiLevelType w:val="hybridMultilevel"/>
    <w:tmpl w:val="3440CB6C"/>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C6719BE"/>
    <w:multiLevelType w:val="hybridMultilevel"/>
    <w:tmpl w:val="6F58241A"/>
    <w:lvl w:ilvl="0" w:tplc="30F0BCA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F0138B"/>
    <w:multiLevelType w:val="hybridMultilevel"/>
    <w:tmpl w:val="55F287D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63354C"/>
    <w:multiLevelType w:val="multilevel"/>
    <w:tmpl w:val="F33E291C"/>
    <w:styleLink w:val="Biecalista2"/>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5F1255"/>
    <w:multiLevelType w:val="hybridMultilevel"/>
    <w:tmpl w:val="C01EE5D6"/>
    <w:lvl w:ilvl="0" w:tplc="C5CA941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0EB7578"/>
    <w:multiLevelType w:val="hybridMultilevel"/>
    <w:tmpl w:val="BF32765E"/>
    <w:lvl w:ilvl="0" w:tplc="FFFFFFFF">
      <w:start w:val="1"/>
      <w:numFmt w:val="lowerLetter"/>
      <w:lvlText w:val="%1)"/>
      <w:lvlJc w:val="left"/>
      <w:pPr>
        <w:ind w:left="1003"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23" w15:restartNumberingAfterBreak="0">
    <w:nsid w:val="39A353C9"/>
    <w:multiLevelType w:val="hybridMultilevel"/>
    <w:tmpl w:val="5908FE82"/>
    <w:lvl w:ilvl="0" w:tplc="04150019">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B852427"/>
    <w:multiLevelType w:val="multilevel"/>
    <w:tmpl w:val="F05220A2"/>
    <w:lvl w:ilvl="0">
      <w:start w:val="1"/>
      <w:numFmt w:val="upperRoman"/>
      <w:lvlText w:val="%1."/>
      <w:lvlJc w:val="right"/>
      <w:pPr>
        <w:ind w:left="502" w:hanging="360"/>
      </w:pPr>
    </w:lvl>
    <w:lvl w:ilvl="1">
      <w:start w:val="1"/>
      <w:numFmt w:val="decimal"/>
      <w:isLgl/>
      <w:lvlText w:val="%1.%2"/>
      <w:lvlJc w:val="left"/>
      <w:pPr>
        <w:ind w:left="862" w:hanging="720"/>
      </w:pPr>
      <w:rPr>
        <w:rFonts w:hint="default"/>
        <w:b/>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25" w15:restartNumberingAfterBreak="0">
    <w:nsid w:val="40571A8B"/>
    <w:multiLevelType w:val="hybridMultilevel"/>
    <w:tmpl w:val="FD1CB718"/>
    <w:lvl w:ilvl="0" w:tplc="FB46716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7B1664"/>
    <w:multiLevelType w:val="hybridMultilevel"/>
    <w:tmpl w:val="7DAA8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7915AA"/>
    <w:multiLevelType w:val="multilevel"/>
    <w:tmpl w:val="8DAA3C9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AA408BA"/>
    <w:multiLevelType w:val="hybridMultilevel"/>
    <w:tmpl w:val="EC0ADCF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AC57FB3"/>
    <w:multiLevelType w:val="multilevel"/>
    <w:tmpl w:val="97BC8A90"/>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CB5498F"/>
    <w:multiLevelType w:val="hybridMultilevel"/>
    <w:tmpl w:val="8BEC88F4"/>
    <w:lvl w:ilvl="0" w:tplc="C88EA11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BC35F1"/>
    <w:multiLevelType w:val="multilevel"/>
    <w:tmpl w:val="EFF050FA"/>
    <w:lvl w:ilvl="0">
      <w:start w:val="1"/>
      <w:numFmt w:val="lowerLetter"/>
      <w:lvlText w:val="%1)"/>
      <w:lvlJc w:val="left"/>
      <w:pPr>
        <w:ind w:left="1434" w:hanging="357"/>
      </w:pPr>
      <w:rPr>
        <w:rFonts w:hint="default"/>
        <w:b w:val="0"/>
      </w:rPr>
    </w:lvl>
    <w:lvl w:ilvl="1">
      <w:start w:val="1"/>
      <w:numFmt w:val="decimal"/>
      <w:lvlText w:val="%2)"/>
      <w:lvlJc w:val="left"/>
      <w:pPr>
        <w:ind w:left="1984" w:hanging="340"/>
      </w:pPr>
      <w:rPr>
        <w:rFonts w:hint="default"/>
      </w:rPr>
    </w:lvl>
    <w:lvl w:ilvl="2">
      <w:start w:val="1"/>
      <w:numFmt w:val="lowerLetter"/>
      <w:lvlText w:val="%3)"/>
      <w:lvlJc w:val="left"/>
      <w:pPr>
        <w:ind w:left="2628" w:hanging="360"/>
      </w:pPr>
    </w:lvl>
    <w:lvl w:ilvl="3">
      <w:start w:val="1"/>
      <w:numFmt w:val="decimal"/>
      <w:lvlText w:val="%4."/>
      <w:lvlJc w:val="left"/>
      <w:pPr>
        <w:ind w:left="3957" w:hanging="360"/>
      </w:pPr>
      <w:rPr>
        <w:rFonts w:hint="default"/>
      </w:rPr>
    </w:lvl>
    <w:lvl w:ilvl="4">
      <w:start w:val="1"/>
      <w:numFmt w:val="lowerLetter"/>
      <w:lvlText w:val="%5."/>
      <w:lvlJc w:val="left"/>
      <w:pPr>
        <w:ind w:left="4677" w:hanging="360"/>
      </w:pPr>
      <w:rPr>
        <w:rFonts w:hint="default"/>
      </w:rPr>
    </w:lvl>
    <w:lvl w:ilvl="5">
      <w:start w:val="1"/>
      <w:numFmt w:val="lowerRoman"/>
      <w:lvlText w:val="%6."/>
      <w:lvlJc w:val="right"/>
      <w:pPr>
        <w:ind w:left="5397" w:hanging="180"/>
      </w:pPr>
      <w:rPr>
        <w:rFonts w:hint="default"/>
      </w:rPr>
    </w:lvl>
    <w:lvl w:ilvl="6">
      <w:start w:val="1"/>
      <w:numFmt w:val="decimal"/>
      <w:lvlText w:val="%7."/>
      <w:lvlJc w:val="left"/>
      <w:pPr>
        <w:ind w:left="6117" w:hanging="360"/>
      </w:pPr>
      <w:rPr>
        <w:rFonts w:hint="default"/>
      </w:rPr>
    </w:lvl>
    <w:lvl w:ilvl="7">
      <w:start w:val="1"/>
      <w:numFmt w:val="lowerLetter"/>
      <w:lvlText w:val="%8."/>
      <w:lvlJc w:val="left"/>
      <w:pPr>
        <w:ind w:left="6837" w:hanging="360"/>
      </w:pPr>
      <w:rPr>
        <w:rFonts w:hint="default"/>
      </w:rPr>
    </w:lvl>
    <w:lvl w:ilvl="8">
      <w:start w:val="1"/>
      <w:numFmt w:val="lowerRoman"/>
      <w:lvlText w:val="%9."/>
      <w:lvlJc w:val="right"/>
      <w:pPr>
        <w:ind w:left="7557" w:hanging="180"/>
      </w:pPr>
      <w:rPr>
        <w:rFonts w:hint="default"/>
      </w:rPr>
    </w:lvl>
  </w:abstractNum>
  <w:abstractNum w:abstractNumId="32" w15:restartNumberingAfterBreak="0">
    <w:nsid w:val="5E662B3E"/>
    <w:multiLevelType w:val="hybridMultilevel"/>
    <w:tmpl w:val="396683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6E63EB"/>
    <w:multiLevelType w:val="hybridMultilevel"/>
    <w:tmpl w:val="A5CC153E"/>
    <w:lvl w:ilvl="0" w:tplc="04150019">
      <w:start w:val="1"/>
      <w:numFmt w:val="lowerLetter"/>
      <w:lvlText w:val="%1."/>
      <w:lvlJc w:val="left"/>
      <w:pPr>
        <w:ind w:left="1485" w:hanging="360"/>
      </w:pPr>
      <w:rPr>
        <w:rFont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4" w15:restartNumberingAfterBreak="0">
    <w:nsid w:val="5EC44A2E"/>
    <w:multiLevelType w:val="hybridMultilevel"/>
    <w:tmpl w:val="7F0C8AB4"/>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F07577F"/>
    <w:multiLevelType w:val="hybridMultilevel"/>
    <w:tmpl w:val="F300CA0E"/>
    <w:lvl w:ilvl="0" w:tplc="3D4ABA9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9934E1"/>
    <w:multiLevelType w:val="hybridMultilevel"/>
    <w:tmpl w:val="D4FED0C4"/>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61DC75C5"/>
    <w:multiLevelType w:val="hybridMultilevel"/>
    <w:tmpl w:val="AE7AEBA0"/>
    <w:lvl w:ilvl="0" w:tplc="9CB45552">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2D0CC5"/>
    <w:multiLevelType w:val="hybridMultilevel"/>
    <w:tmpl w:val="1190155A"/>
    <w:lvl w:ilvl="0" w:tplc="2044231A">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65140654"/>
    <w:multiLevelType w:val="hybridMultilevel"/>
    <w:tmpl w:val="0F381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A306F0B"/>
    <w:multiLevelType w:val="multilevel"/>
    <w:tmpl w:val="103C1B6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AFC09AB"/>
    <w:multiLevelType w:val="hybridMultilevel"/>
    <w:tmpl w:val="235C09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0CD372F"/>
    <w:multiLevelType w:val="hybridMultilevel"/>
    <w:tmpl w:val="6466376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71DA7B5B"/>
    <w:multiLevelType w:val="hybridMultilevel"/>
    <w:tmpl w:val="2722C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2421EB8"/>
    <w:multiLevelType w:val="multilevel"/>
    <w:tmpl w:val="280E1E8C"/>
    <w:styleLink w:val="Biecalista1"/>
    <w:lvl w:ilvl="0">
      <w:start w:val="1"/>
      <w:numFmt w:val="decimal"/>
      <w:lvlText w:val="%1."/>
      <w:lvlJc w:val="left"/>
      <w:pPr>
        <w:ind w:left="357" w:hanging="357"/>
      </w:pPr>
      <w:rPr>
        <w:rFonts w:hint="default"/>
        <w:b w:val="0"/>
      </w:rPr>
    </w:lvl>
    <w:lvl w:ilvl="1">
      <w:start w:val="1"/>
      <w:numFmt w:val="decimal"/>
      <w:lvlText w:val="%2)"/>
      <w:lvlJc w:val="left"/>
      <w:pPr>
        <w:ind w:left="907" w:hanging="340"/>
      </w:pPr>
      <w:rPr>
        <w:rFonts w:hint="default"/>
      </w:rPr>
    </w:lvl>
    <w:lvl w:ilvl="2">
      <w:start w:val="1"/>
      <w:numFmt w:val="lowerLetter"/>
      <w:lvlText w:val="%3)"/>
      <w:lvlJc w:val="left"/>
      <w:pPr>
        <w:ind w:left="1551"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48C0169"/>
    <w:multiLevelType w:val="hybridMultilevel"/>
    <w:tmpl w:val="085E75DA"/>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7CD83971"/>
    <w:multiLevelType w:val="hybridMultilevel"/>
    <w:tmpl w:val="5F745DD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E7820E4"/>
    <w:multiLevelType w:val="hybridMultilevel"/>
    <w:tmpl w:val="1BE2F246"/>
    <w:lvl w:ilvl="0" w:tplc="407A19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3587687">
    <w:abstractNumId w:val="15"/>
  </w:num>
  <w:num w:numId="2" w16cid:durableId="91439331">
    <w:abstractNumId w:val="24"/>
  </w:num>
  <w:num w:numId="3" w16cid:durableId="640185751">
    <w:abstractNumId w:val="22"/>
  </w:num>
  <w:num w:numId="4" w16cid:durableId="1314600908">
    <w:abstractNumId w:val="37"/>
  </w:num>
  <w:num w:numId="5" w16cid:durableId="816069104">
    <w:abstractNumId w:val="41"/>
  </w:num>
  <w:num w:numId="6" w16cid:durableId="1785689827">
    <w:abstractNumId w:val="43"/>
  </w:num>
  <w:num w:numId="7" w16cid:durableId="1159615110">
    <w:abstractNumId w:val="32"/>
  </w:num>
  <w:num w:numId="8" w16cid:durableId="1493595348">
    <w:abstractNumId w:val="39"/>
  </w:num>
  <w:num w:numId="9" w16cid:durableId="772627045">
    <w:abstractNumId w:val="5"/>
  </w:num>
  <w:num w:numId="10" w16cid:durableId="2093118093">
    <w:abstractNumId w:val="6"/>
  </w:num>
  <w:num w:numId="11" w16cid:durableId="505360363">
    <w:abstractNumId w:val="3"/>
  </w:num>
  <w:num w:numId="12" w16cid:durableId="786436890">
    <w:abstractNumId w:val="31"/>
  </w:num>
  <w:num w:numId="13" w16cid:durableId="856430141">
    <w:abstractNumId w:val="14"/>
  </w:num>
  <w:num w:numId="14" w16cid:durableId="2518369">
    <w:abstractNumId w:val="40"/>
  </w:num>
  <w:num w:numId="15" w16cid:durableId="553734714">
    <w:abstractNumId w:val="27"/>
  </w:num>
  <w:num w:numId="16" w16cid:durableId="2119793643">
    <w:abstractNumId w:val="9"/>
  </w:num>
  <w:num w:numId="17" w16cid:durableId="320891482">
    <w:abstractNumId w:val="23"/>
  </w:num>
  <w:num w:numId="18" w16cid:durableId="383331707">
    <w:abstractNumId w:val="36"/>
  </w:num>
  <w:num w:numId="19" w16cid:durableId="940258269">
    <w:abstractNumId w:val="30"/>
  </w:num>
  <w:num w:numId="20" w16cid:durableId="1626110927">
    <w:abstractNumId w:val="0"/>
  </w:num>
  <w:num w:numId="21" w16cid:durableId="15425200">
    <w:abstractNumId w:val="18"/>
  </w:num>
  <w:num w:numId="22" w16cid:durableId="76561305">
    <w:abstractNumId w:val="42"/>
  </w:num>
  <w:num w:numId="23" w16cid:durableId="1279487267">
    <w:abstractNumId w:val="47"/>
  </w:num>
  <w:num w:numId="24" w16cid:durableId="732580091">
    <w:abstractNumId w:val="28"/>
  </w:num>
  <w:num w:numId="25" w16cid:durableId="1204829094">
    <w:abstractNumId w:val="35"/>
  </w:num>
  <w:num w:numId="26" w16cid:durableId="135219533">
    <w:abstractNumId w:val="21"/>
  </w:num>
  <w:num w:numId="27" w16cid:durableId="1066731580">
    <w:abstractNumId w:val="25"/>
  </w:num>
  <w:num w:numId="28" w16cid:durableId="1427113372">
    <w:abstractNumId w:val="19"/>
  </w:num>
  <w:num w:numId="29" w16cid:durableId="1227380140">
    <w:abstractNumId w:val="16"/>
  </w:num>
  <w:num w:numId="30" w16cid:durableId="2105346612">
    <w:abstractNumId w:val="13"/>
  </w:num>
  <w:num w:numId="31" w16cid:durableId="120925372">
    <w:abstractNumId w:val="45"/>
  </w:num>
  <w:num w:numId="32" w16cid:durableId="143010096">
    <w:abstractNumId w:val="34"/>
  </w:num>
  <w:num w:numId="33" w16cid:durableId="867596995">
    <w:abstractNumId w:val="33"/>
  </w:num>
  <w:num w:numId="34" w16cid:durableId="1746881309">
    <w:abstractNumId w:val="12"/>
  </w:num>
  <w:num w:numId="35" w16cid:durableId="1140462602">
    <w:abstractNumId w:val="17"/>
  </w:num>
  <w:num w:numId="36" w16cid:durableId="517082193">
    <w:abstractNumId w:val="44"/>
  </w:num>
  <w:num w:numId="37" w16cid:durableId="1092318598">
    <w:abstractNumId w:val="46"/>
  </w:num>
  <w:num w:numId="38" w16cid:durableId="1892380065">
    <w:abstractNumId w:val="11"/>
  </w:num>
  <w:num w:numId="39" w16cid:durableId="1001464677">
    <w:abstractNumId w:val="1"/>
  </w:num>
  <w:num w:numId="40" w16cid:durableId="620187709">
    <w:abstractNumId w:val="10"/>
  </w:num>
  <w:num w:numId="41" w16cid:durableId="493687863">
    <w:abstractNumId w:val="29"/>
  </w:num>
  <w:num w:numId="42" w16cid:durableId="1511604849">
    <w:abstractNumId w:val="4"/>
  </w:num>
  <w:num w:numId="43" w16cid:durableId="700976992">
    <w:abstractNumId w:val="2"/>
  </w:num>
  <w:num w:numId="44" w16cid:durableId="1838769907">
    <w:abstractNumId w:val="20"/>
  </w:num>
  <w:num w:numId="45" w16cid:durableId="895899985">
    <w:abstractNumId w:val="8"/>
  </w:num>
  <w:num w:numId="46" w16cid:durableId="1584870986">
    <w:abstractNumId w:val="7"/>
  </w:num>
  <w:num w:numId="47" w16cid:durableId="728505008">
    <w:abstractNumId w:val="38"/>
  </w:num>
  <w:num w:numId="48" w16cid:durableId="1016005606">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C83"/>
    <w:rsid w:val="000B419E"/>
    <w:rsid w:val="001677F2"/>
    <w:rsid w:val="00186E36"/>
    <w:rsid w:val="00192D5F"/>
    <w:rsid w:val="001D63B2"/>
    <w:rsid w:val="001E5B0C"/>
    <w:rsid w:val="00273BE6"/>
    <w:rsid w:val="002E1631"/>
    <w:rsid w:val="002F2B46"/>
    <w:rsid w:val="003046AF"/>
    <w:rsid w:val="003456E0"/>
    <w:rsid w:val="003957CC"/>
    <w:rsid w:val="003E6A55"/>
    <w:rsid w:val="003F1E5E"/>
    <w:rsid w:val="004675DE"/>
    <w:rsid w:val="0049699C"/>
    <w:rsid w:val="004A435F"/>
    <w:rsid w:val="004A49D2"/>
    <w:rsid w:val="004A65AF"/>
    <w:rsid w:val="004A691D"/>
    <w:rsid w:val="00505208"/>
    <w:rsid w:val="00507469"/>
    <w:rsid w:val="0055708E"/>
    <w:rsid w:val="00577EC5"/>
    <w:rsid w:val="005828AF"/>
    <w:rsid w:val="00642833"/>
    <w:rsid w:val="00681E27"/>
    <w:rsid w:val="00692B06"/>
    <w:rsid w:val="006E06E4"/>
    <w:rsid w:val="006F688E"/>
    <w:rsid w:val="0074115B"/>
    <w:rsid w:val="007655E2"/>
    <w:rsid w:val="0078381A"/>
    <w:rsid w:val="00817E8B"/>
    <w:rsid w:val="00821B82"/>
    <w:rsid w:val="00822192"/>
    <w:rsid w:val="00862C83"/>
    <w:rsid w:val="00893FF9"/>
    <w:rsid w:val="008B72C9"/>
    <w:rsid w:val="008D00D9"/>
    <w:rsid w:val="009A10D1"/>
    <w:rsid w:val="009C1055"/>
    <w:rsid w:val="00A5242C"/>
    <w:rsid w:val="00AD0B70"/>
    <w:rsid w:val="00AE15C4"/>
    <w:rsid w:val="00AE710C"/>
    <w:rsid w:val="00B10EC2"/>
    <w:rsid w:val="00B4525F"/>
    <w:rsid w:val="00B62067"/>
    <w:rsid w:val="00B97219"/>
    <w:rsid w:val="00BB4E3B"/>
    <w:rsid w:val="00BF5FA3"/>
    <w:rsid w:val="00C532E7"/>
    <w:rsid w:val="00C64C89"/>
    <w:rsid w:val="00C97F71"/>
    <w:rsid w:val="00CA618C"/>
    <w:rsid w:val="00CC6A69"/>
    <w:rsid w:val="00D01096"/>
    <w:rsid w:val="00D01167"/>
    <w:rsid w:val="00D154FA"/>
    <w:rsid w:val="00D2119C"/>
    <w:rsid w:val="00D25993"/>
    <w:rsid w:val="00D36267"/>
    <w:rsid w:val="00D51B5A"/>
    <w:rsid w:val="00D71BC2"/>
    <w:rsid w:val="00D87821"/>
    <w:rsid w:val="00E51408"/>
    <w:rsid w:val="00F2673B"/>
    <w:rsid w:val="00F3048E"/>
    <w:rsid w:val="00F47475"/>
    <w:rsid w:val="00FB2538"/>
    <w:rsid w:val="00FB71F4"/>
    <w:rsid w:val="00FC1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6C4E"/>
  <w15:chartTrackingRefBased/>
  <w15:docId w15:val="{8DFA62C6-191B-404E-A8FD-F746AB9C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54FA"/>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6">
    <w:name w:val="heading 6"/>
    <w:basedOn w:val="Normalny"/>
    <w:next w:val="Normalny"/>
    <w:link w:val="Nagwek6Znak"/>
    <w:unhideWhenUsed/>
    <w:qFormat/>
    <w:rsid w:val="00D154FA"/>
    <w:pPr>
      <w:keepNext/>
      <w:tabs>
        <w:tab w:val="right" w:pos="7654"/>
      </w:tabs>
      <w:overflowPunct w:val="0"/>
      <w:autoSpaceDE w:val="0"/>
      <w:ind w:left="1152" w:hanging="1152"/>
      <w:jc w:val="both"/>
      <w:outlineLvl w:val="5"/>
    </w:pPr>
    <w:rPr>
      <w:rFonts w:ascii="Arial" w:hAnsi="Arial"/>
      <w:b/>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D154FA"/>
    <w:rPr>
      <w:rFonts w:ascii="Arial" w:eastAsia="Times New Roman" w:hAnsi="Arial" w:cs="Times New Roman"/>
      <w:b/>
      <w:kern w:val="0"/>
      <w:sz w:val="20"/>
      <w:szCs w:val="20"/>
      <w:u w:val="single"/>
      <w:lang w:eastAsia="ar-SA"/>
      <w14:ligatures w14:val="none"/>
    </w:rPr>
  </w:style>
  <w:style w:type="paragraph" w:styleId="NormalnyWeb">
    <w:name w:val="Normal (Web)"/>
    <w:basedOn w:val="Normalny"/>
    <w:uiPriority w:val="99"/>
    <w:qFormat/>
    <w:rsid w:val="00D154FA"/>
    <w:pPr>
      <w:spacing w:before="280" w:after="119"/>
    </w:pPr>
  </w:style>
  <w:style w:type="paragraph" w:styleId="Akapitzlist">
    <w:name w:val="List Paragraph"/>
    <w:basedOn w:val="Normalny"/>
    <w:uiPriority w:val="34"/>
    <w:qFormat/>
    <w:rsid w:val="002F2B46"/>
    <w:pPr>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Odwoaniedokomentarza">
    <w:name w:val="annotation reference"/>
    <w:basedOn w:val="Domylnaczcionkaakapitu"/>
    <w:uiPriority w:val="99"/>
    <w:semiHidden/>
    <w:unhideWhenUsed/>
    <w:rsid w:val="00D25993"/>
    <w:rPr>
      <w:sz w:val="16"/>
      <w:szCs w:val="16"/>
    </w:rPr>
  </w:style>
  <w:style w:type="paragraph" w:styleId="Tekstkomentarza">
    <w:name w:val="annotation text"/>
    <w:basedOn w:val="Normalny"/>
    <w:link w:val="TekstkomentarzaZnak"/>
    <w:uiPriority w:val="99"/>
    <w:unhideWhenUsed/>
    <w:rsid w:val="00D25993"/>
    <w:pPr>
      <w:suppressAutoHyphens w:val="0"/>
      <w:spacing w:after="160"/>
    </w:pPr>
    <w:rPr>
      <w:rFonts w:asciiTheme="minorHAnsi" w:eastAsiaTheme="minorHAnsi" w:hAnsiTheme="minorHAnsi" w:cstheme="minorBidi"/>
      <w:kern w:val="2"/>
      <w:sz w:val="20"/>
      <w:szCs w:val="20"/>
      <w:lang w:eastAsia="en-US"/>
      <w14:ligatures w14:val="standardContextual"/>
    </w:rPr>
  </w:style>
  <w:style w:type="character" w:customStyle="1" w:styleId="TekstkomentarzaZnak">
    <w:name w:val="Tekst komentarza Znak"/>
    <w:basedOn w:val="Domylnaczcionkaakapitu"/>
    <w:link w:val="Tekstkomentarza"/>
    <w:uiPriority w:val="99"/>
    <w:rsid w:val="00D25993"/>
    <w:rPr>
      <w:sz w:val="20"/>
      <w:szCs w:val="20"/>
    </w:rPr>
  </w:style>
  <w:style w:type="numbering" w:customStyle="1" w:styleId="Biecalista1">
    <w:name w:val="Bieżąca lista1"/>
    <w:uiPriority w:val="99"/>
    <w:rsid w:val="00D25993"/>
    <w:pPr>
      <w:numPr>
        <w:numId w:val="36"/>
      </w:numPr>
    </w:pPr>
  </w:style>
  <w:style w:type="paragraph" w:styleId="Tematkomentarza">
    <w:name w:val="annotation subject"/>
    <w:basedOn w:val="Tekstkomentarza"/>
    <w:next w:val="Tekstkomentarza"/>
    <w:link w:val="TematkomentarzaZnak"/>
    <w:uiPriority w:val="99"/>
    <w:semiHidden/>
    <w:unhideWhenUsed/>
    <w:rsid w:val="00577EC5"/>
    <w:pPr>
      <w:suppressAutoHyphens/>
      <w:spacing w:after="0"/>
    </w:pPr>
    <w:rPr>
      <w:rFonts w:ascii="Times New Roman" w:eastAsia="Times New Roman" w:hAnsi="Times New Roman" w:cs="Times New Roman"/>
      <w:b/>
      <w:bCs/>
      <w:kern w:val="0"/>
      <w:lang w:eastAsia="ar-SA"/>
      <w14:ligatures w14:val="none"/>
    </w:rPr>
  </w:style>
  <w:style w:type="character" w:customStyle="1" w:styleId="TematkomentarzaZnak">
    <w:name w:val="Temat komentarza Znak"/>
    <w:basedOn w:val="TekstkomentarzaZnak"/>
    <w:link w:val="Tematkomentarza"/>
    <w:uiPriority w:val="99"/>
    <w:semiHidden/>
    <w:rsid w:val="00577EC5"/>
    <w:rPr>
      <w:rFonts w:ascii="Times New Roman" w:eastAsia="Times New Roman" w:hAnsi="Times New Roman" w:cs="Times New Roman"/>
      <w:b/>
      <w:bCs/>
      <w:kern w:val="0"/>
      <w:sz w:val="20"/>
      <w:szCs w:val="20"/>
      <w:lang w:eastAsia="ar-SA"/>
      <w14:ligatures w14:val="none"/>
    </w:rPr>
  </w:style>
  <w:style w:type="paragraph" w:styleId="Tekstdymka">
    <w:name w:val="Balloon Text"/>
    <w:basedOn w:val="Normalny"/>
    <w:link w:val="TekstdymkaZnak"/>
    <w:uiPriority w:val="99"/>
    <w:semiHidden/>
    <w:unhideWhenUsed/>
    <w:rsid w:val="00577E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7EC5"/>
    <w:rPr>
      <w:rFonts w:ascii="Segoe UI" w:eastAsia="Times New Roman" w:hAnsi="Segoe UI" w:cs="Segoe UI"/>
      <w:kern w:val="0"/>
      <w:sz w:val="18"/>
      <w:szCs w:val="18"/>
      <w:lang w:eastAsia="ar-SA"/>
      <w14:ligatures w14:val="none"/>
    </w:rPr>
  </w:style>
  <w:style w:type="numbering" w:customStyle="1" w:styleId="Biecalista2">
    <w:name w:val="Bieżąca lista2"/>
    <w:uiPriority w:val="99"/>
    <w:rsid w:val="00642833"/>
    <w:pPr>
      <w:numPr>
        <w:numId w:val="44"/>
      </w:numPr>
    </w:pPr>
  </w:style>
  <w:style w:type="paragraph" w:styleId="Poprawka">
    <w:name w:val="Revision"/>
    <w:hidden/>
    <w:uiPriority w:val="99"/>
    <w:semiHidden/>
    <w:rsid w:val="00E51408"/>
    <w:pPr>
      <w:spacing w:after="0" w:line="240" w:lineRule="auto"/>
    </w:pPr>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12</Pages>
  <Words>4205</Words>
  <Characters>25230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Drąg-Rutkowska</dc:creator>
  <cp:keywords/>
  <dc:description/>
  <cp:lastModifiedBy>Anita Drąg-Rutkowska</cp:lastModifiedBy>
  <cp:revision>55</cp:revision>
  <cp:lastPrinted>2024-11-22T08:11:00Z</cp:lastPrinted>
  <dcterms:created xsi:type="dcterms:W3CDTF">2024-11-20T09:33:00Z</dcterms:created>
  <dcterms:modified xsi:type="dcterms:W3CDTF">2025-11-26T12:15:00Z</dcterms:modified>
</cp:coreProperties>
</file>